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2268" w:right="2683"/>
        <w:jc w:val="center"/>
      </w:pPr>
      <w:r>
        <w:t>2020 年人力资源管理师三级 新旧教材对比</w:t>
      </w:r>
    </w:p>
    <w:p>
      <w:pPr>
        <w:pStyle w:val="2"/>
        <w:spacing w:before="8"/>
        <w:rPr>
          <w:sz w:val="19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59"/>
        <w:gridCol w:w="1240"/>
        <w:gridCol w:w="933"/>
        <w:gridCol w:w="4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</w:tcPr>
          <w:p>
            <w:pPr>
              <w:pStyle w:val="8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章</w:t>
            </w:r>
          </w:p>
        </w:tc>
        <w:tc>
          <w:tcPr>
            <w:tcW w:w="1759" w:type="dxa"/>
          </w:tcPr>
          <w:p>
            <w:pPr>
              <w:pStyle w:val="8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节</w:t>
            </w:r>
          </w:p>
        </w:tc>
        <w:tc>
          <w:tcPr>
            <w:tcW w:w="1240" w:type="dxa"/>
          </w:tcPr>
          <w:p>
            <w:pPr>
              <w:pStyle w:val="8"/>
              <w:spacing w:before="21"/>
              <w:ind w:left="107"/>
              <w:rPr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 xml:space="preserve">2020 </w:t>
            </w:r>
            <w:r>
              <w:rPr>
                <w:b/>
                <w:sz w:val="21"/>
              </w:rPr>
              <w:t>年页</w:t>
            </w:r>
          </w:p>
          <w:p>
            <w:pPr>
              <w:pStyle w:val="8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码</w:t>
            </w:r>
          </w:p>
        </w:tc>
        <w:tc>
          <w:tcPr>
            <w:tcW w:w="933" w:type="dxa"/>
          </w:tcPr>
          <w:p>
            <w:pPr>
              <w:pStyle w:val="8"/>
              <w:spacing w:before="21"/>
              <w:ind w:left="108"/>
              <w:rPr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 xml:space="preserve">2019 </w:t>
            </w:r>
            <w:r>
              <w:rPr>
                <w:b/>
                <w:sz w:val="21"/>
              </w:rPr>
              <w:t>页</w:t>
            </w:r>
          </w:p>
          <w:p>
            <w:pPr>
              <w:pStyle w:val="8"/>
              <w:spacing w:before="43"/>
              <w:ind w:left="10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码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变化内容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bottom w:val="nil"/>
            </w:tcBorders>
          </w:tcPr>
          <w:p>
            <w:pPr>
              <w:pStyle w:val="8"/>
              <w:spacing w:before="2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第一章</w:t>
            </w:r>
          </w:p>
        </w:tc>
        <w:tc>
          <w:tcPr>
            <w:tcW w:w="1759" w:type="dxa"/>
            <w:tcBorders>
              <w:bottom w:val="nil"/>
            </w:tcBorders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第一节 企业组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学习目标内容变化</w:t>
            </w:r>
            <w:r>
              <w:rPr>
                <w:sz w:val="21"/>
              </w:rPr>
              <w:t>，改为“通过学习，了解企业人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人力资源规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ind w:left="107"/>
              <w:rPr>
                <w:sz w:val="21"/>
              </w:rPr>
            </w:pPr>
            <w:r>
              <w:rPr>
                <w:sz w:val="21"/>
              </w:rPr>
              <w:t>织结构调查与组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ind w:left="106"/>
              <w:rPr>
                <w:sz w:val="21"/>
              </w:rPr>
            </w:pPr>
            <w:r>
              <w:rPr>
                <w:sz w:val="21"/>
              </w:rPr>
              <w:t>力资源规划的分类，企业组织结构和组织机构的概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划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织结构图的绘制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tabs>
                <w:tab w:val="left" w:leader="dot" w:pos="1633"/>
              </w:tabs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念及相互关系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以及企业组织结果信息采集的基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本程序和方法。”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P1-2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P1-2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知识点要求变化：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原“一、人力资</w:t>
            </w:r>
            <w:bookmarkStart w:id="0" w:name="_GoBack"/>
            <w:bookmarkEnd w:id="0"/>
            <w:r>
              <w:rPr>
                <w:sz w:val="21"/>
              </w:rPr>
              <w:t>源规划”变化为“一、企业人力资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源规划的分类。”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原“二、企业组织机构的概念”变化为“二、企业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组织结构与组织机构的关系。”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技能要求变化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原“一、组织结构图的绘制”变化为“一、企业组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织结构的调查”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原“二、组织结构图绘制的实例”变化为“二、企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业组织结构图的绘制”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>
            <w:pPr>
              <w:pStyle w:val="8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第二节 工作岗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P15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P13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学习目标变化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7"/>
              <w:rPr>
                <w:sz w:val="21"/>
              </w:rPr>
            </w:pPr>
            <w:r>
              <w:rPr>
                <w:sz w:val="21"/>
              </w:rPr>
              <w:t>位分析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后半句原“以及工作岗位分析与编写工作说明书的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程序和步骤”变化为“掌握工作岗位分析与编写工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作说明书的程序和步骤。”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>
            <w:pPr>
              <w:pStyle w:val="8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第三节 企业劳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P26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P24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学习目标变化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7"/>
              <w:rPr>
                <w:sz w:val="21"/>
              </w:rPr>
            </w:pPr>
            <w:r>
              <w:rPr>
                <w:sz w:val="21"/>
              </w:rPr>
              <w:t>动定额定员管理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第一单元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原“</w:t>
            </w:r>
            <w:r>
              <w:rPr>
                <w:color w:val="FF0000"/>
                <w:sz w:val="21"/>
              </w:rPr>
              <w:t>掌握</w:t>
            </w:r>
            <w:r>
              <w:rPr>
                <w:sz w:val="21"/>
              </w:rPr>
              <w:t>劳动定额水平的概念和种类”变化为“</w:t>
            </w:r>
            <w:r>
              <w:rPr>
                <w:color w:val="FF0000"/>
                <w:sz w:val="21"/>
              </w:rPr>
              <w:t>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解</w:t>
            </w:r>
            <w:r>
              <w:rPr>
                <w:sz w:val="21"/>
              </w:rPr>
              <w:t>劳动定额水平的概念和种类”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原“衡量劳动定额水平的方法及其注意事项”变化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为“</w:t>
            </w:r>
            <w:r>
              <w:rPr>
                <w:color w:val="FF0000"/>
                <w:sz w:val="21"/>
              </w:rPr>
              <w:t>掌握</w:t>
            </w:r>
            <w:r>
              <w:rPr>
                <w:sz w:val="21"/>
              </w:rPr>
              <w:t>评价和衡量劳动定额水平的方法及其注意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事项”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P33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P31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学习目标变化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第二单元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原“</w:t>
            </w:r>
            <w:r>
              <w:rPr>
                <w:color w:val="FF0000"/>
                <w:sz w:val="21"/>
              </w:rPr>
              <w:t>掌握</w:t>
            </w:r>
            <w:r>
              <w:rPr>
                <w:sz w:val="21"/>
              </w:rPr>
              <w:t>劳动定额修订的内容、步骤和方法”变化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为“</w:t>
            </w:r>
            <w:r>
              <w:rPr>
                <w:color w:val="FF0000"/>
                <w:sz w:val="21"/>
              </w:rPr>
              <w:t>了解</w:t>
            </w:r>
            <w:r>
              <w:rPr>
                <w:sz w:val="21"/>
              </w:rPr>
              <w:t>劳动定额修订的内容，劳动定额的定期修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订与不定期修订；掌握劳动定额修订的步骤和方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法。”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P37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P35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学习目标变化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第三单元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原“</w:t>
            </w:r>
            <w:r>
              <w:rPr>
                <w:color w:val="FF0000"/>
                <w:sz w:val="21"/>
              </w:rPr>
              <w:t>掌握</w:t>
            </w:r>
            <w:r>
              <w:rPr>
                <w:sz w:val="21"/>
              </w:rPr>
              <w:t>劳动定额统计工作的任务”变化为“</w:t>
            </w:r>
            <w:r>
              <w:rPr>
                <w:color w:val="FF0000"/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劳动定额统计工作的任务”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P45-83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P42-54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第四单元全部变化，大改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ind w:left="106"/>
              <w:rPr>
                <w:sz w:val="21"/>
              </w:rPr>
            </w:pPr>
            <w:r>
              <w:rPr>
                <w:sz w:val="21"/>
              </w:rPr>
              <w:t>原“企业定员人数核算的基本方法”变化为“企业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劳动定员制定修订的基本方法”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删减旧教</w:t>
            </w:r>
            <w:r>
              <w:rPr>
                <w:sz w:val="21"/>
              </w:rPr>
              <w:t>材第五单元 定员标准的编写格式和要求</w:t>
            </w:r>
          </w:p>
        </w:tc>
      </w:tr>
    </w:tbl>
    <w:p>
      <w:pPr>
        <w:spacing w:after="0"/>
        <w:rPr>
          <w:sz w:val="21"/>
        </w:rPr>
        <w:sectPr>
          <w:headerReference r:id="rId3" w:type="default"/>
          <w:type w:val="continuous"/>
          <w:pgSz w:w="11910" w:h="16840"/>
          <w:pgMar w:top="860" w:right="580" w:bottom="280" w:left="1000" w:header="0" w:footer="720" w:gutter="0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59"/>
        <w:gridCol w:w="1240"/>
        <w:gridCol w:w="933"/>
        <w:gridCol w:w="4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第四节 人力资</w:t>
            </w:r>
          </w:p>
          <w:p>
            <w:pPr>
              <w:pStyle w:val="8"/>
              <w:spacing w:before="3" w:line="310" w:lineRule="atLeast"/>
              <w:ind w:left="107" w:right="98"/>
              <w:rPr>
                <w:sz w:val="21"/>
              </w:rPr>
            </w:pPr>
            <w:r>
              <w:rPr>
                <w:sz w:val="21"/>
              </w:rPr>
              <w:t>源费用预算的审核与支出的控制</w:t>
            </w: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无变化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bottom w:val="nil"/>
            </w:tcBorders>
          </w:tcPr>
          <w:p>
            <w:pPr>
              <w:pStyle w:val="8"/>
              <w:spacing w:before="2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第二章</w:t>
            </w:r>
          </w:p>
        </w:tc>
        <w:tc>
          <w:tcPr>
            <w:tcW w:w="1759" w:type="dxa"/>
            <w:tcBorders>
              <w:bottom w:val="nil"/>
            </w:tcBorders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第一节 企业人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P93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P69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旧教材的知识要求第一段</w:t>
            </w:r>
            <w:r>
              <w:rPr>
                <w:color w:val="FF0000"/>
                <w:sz w:val="21"/>
              </w:rPr>
              <w:t>改为</w:t>
            </w:r>
            <w:r>
              <w:rPr>
                <w:sz w:val="21"/>
              </w:rPr>
              <w:t>“一、企业人员招募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ind w:left="107"/>
              <w:rPr>
                <w:sz w:val="21"/>
              </w:rPr>
            </w:pPr>
            <w:r>
              <w:rPr>
                <w:sz w:val="21"/>
              </w:rPr>
              <w:t>员招聘活动的实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ind w:left="106"/>
              <w:rPr>
                <w:sz w:val="21"/>
              </w:rPr>
            </w:pPr>
            <w:r>
              <w:rPr>
                <w:sz w:val="21"/>
              </w:rPr>
              <w:t>的方式”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施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原有的一、内部招募的特点和二、外部招募的特别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改为“一、企业人员招募的方式”的两个小点。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P95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P71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外部招聘的不足：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旧教材：筛选难度大、时间长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：甄选难度大、时间长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P96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P72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旧教材：能力要求：一、选择招聘渠道的主要步骤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：技能要求：一、选择人员招募方式的主要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P102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P78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二、采用招聘洽谈会方式时应关注的问题：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新增</w:t>
            </w:r>
            <w:r>
              <w:rPr>
                <w:sz w:val="21"/>
              </w:rPr>
              <w:t>：</w:t>
            </w: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了解招聘会的档次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8"/>
              <w:ind w:left="106"/>
              <w:rPr>
                <w:sz w:val="21"/>
              </w:rPr>
            </w:pPr>
            <w:r>
              <w:rPr>
                <w:sz w:val="21"/>
              </w:rPr>
              <w:t>第二单元标题：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旧教材：对应聘者进行初步筛选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：企业应聘人员的初步甄选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P103-105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P79-81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技能要求：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旧教材标题：一、筛选简历的方法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二、筛选申请表的方法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三、笔试方法的应用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：一、利用简历甄选应聘人员的方法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二、利用招聘申请表甄选应聘人员的方法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三、利用笔试甄选应聘人员的方法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P114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P89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第四单元：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旧教材标题：人员选拔的其他方法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：甄选应聘人员的其他方法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P116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P92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技能要求：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旧教材标题：一、情境模拟测试方法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：一、情境模拟测试的应用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被测试者改为“应试者”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P118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P94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旧教材：第五单元标题：员工录用决策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：第五单元 企业人员录用策略的选择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P120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P95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注意事项第一段，</w:t>
            </w:r>
            <w:r>
              <w:rPr>
                <w:color w:val="FF0000"/>
                <w:sz w:val="21"/>
              </w:rPr>
              <w:t>新增</w:t>
            </w:r>
            <w:r>
              <w:rPr>
                <w:sz w:val="21"/>
              </w:rPr>
              <w:t>：企业招聘主管人员在选择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应用人员录用的各种决策时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第二节 企业人</w:t>
            </w: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P122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P97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公式后</w:t>
            </w:r>
            <w:r>
              <w:rPr>
                <w:color w:val="FF0000"/>
                <w:sz w:val="21"/>
              </w:rPr>
              <w:t>新增</w:t>
            </w:r>
            <w:r>
              <w:rPr>
                <w:sz w:val="21"/>
              </w:rPr>
              <w:t>对应表格序号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员招聘活动的评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P123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P98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旧教材：第二单元标题：招聘活动过程的评估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估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：第二单元 招聘活动各个环节的评估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>
            <w:pPr>
              <w:pStyle w:val="8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第三节 人力资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P129-130</w:t>
            </w: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P104-10</w:t>
            </w:r>
          </w:p>
        </w:tc>
        <w:tc>
          <w:tcPr>
            <w:tcW w:w="4885" w:type="dxa"/>
            <w:tcBorders>
              <w:bottom w:val="nil"/>
            </w:tcBorders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删除</w:t>
            </w:r>
            <w:r>
              <w:rPr>
                <w:sz w:val="21"/>
              </w:rPr>
              <w:t>：一、人力资源配置的基本概念的第一段和第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107"/>
              <w:rPr>
                <w:sz w:val="21"/>
              </w:rPr>
            </w:pPr>
            <w:r>
              <w:rPr>
                <w:sz w:val="21"/>
              </w:rPr>
              <w:t>源的有效配置</w:t>
            </w:r>
          </w:p>
        </w:tc>
        <w:tc>
          <w:tcPr>
            <w:tcW w:w="1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>
            <w:pPr>
              <w:pStyle w:val="8"/>
              <w:spacing w:before="1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4885" w:type="dxa"/>
            <w:tcBorders>
              <w:top w:val="nil"/>
            </w:tcBorders>
          </w:tcPr>
          <w:p>
            <w:pPr>
              <w:pStyle w:val="8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三段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P133</w:t>
            </w: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P108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删除</w:t>
            </w:r>
            <w:r>
              <w:rPr>
                <w:spacing w:val="-10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三</w:t>
            </w:r>
            <w:r>
              <w:rPr>
                <w:spacing w:val="-1"/>
                <w:w w:val="99"/>
                <w:sz w:val="21"/>
              </w:rPr>
              <w:t>）企业劳动分工的原则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580" w:bottom="280" w:left="1000" w:header="0" w:footer="0" w:gutter="0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59"/>
        <w:gridCol w:w="1240"/>
        <w:gridCol w:w="933"/>
        <w:gridCol w:w="4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2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P134-139</w:t>
            </w:r>
          </w:p>
        </w:tc>
        <w:tc>
          <w:tcPr>
            <w:tcW w:w="933" w:type="dxa"/>
          </w:tcPr>
          <w:p>
            <w:pPr>
              <w:pStyle w:val="8"/>
              <w:spacing w:before="28" w:line="292" w:lineRule="auto"/>
              <w:ind w:left="108" w:right="5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P110-11 </w:t>
            </w: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4885" w:type="dxa"/>
          </w:tcPr>
          <w:p>
            <w:pPr>
              <w:pStyle w:val="8"/>
              <w:spacing w:before="20" w:line="278" w:lineRule="auto"/>
              <w:ind w:left="106" w:right="98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旧教材标题和内容内容变化</w:t>
            </w:r>
            <w:r>
              <w:rPr>
                <w:spacing w:val="-133"/>
                <w:w w:val="99"/>
                <w:sz w:val="21"/>
              </w:rPr>
              <w:t>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1"/>
                <w:w w:val="99"/>
                <w:sz w:val="21"/>
              </w:rPr>
              <w:t>二</w:t>
            </w:r>
            <w:r>
              <w:rPr>
                <w:spacing w:val="-2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内部劳动协作的</w:t>
            </w:r>
            <w:r>
              <w:rPr>
                <w:spacing w:val="-1"/>
                <w:sz w:val="21"/>
              </w:rPr>
              <w:t>要求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（三）作业组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新教材</w:t>
            </w:r>
            <w:r>
              <w:rPr>
                <w:spacing w:val="-10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二</w:t>
            </w:r>
            <w:r>
              <w:rPr>
                <w:spacing w:val="-1"/>
                <w:w w:val="99"/>
                <w:sz w:val="21"/>
              </w:rPr>
              <w:t>）企业基层单位的劳动协作</w:t>
            </w:r>
          </w:p>
          <w:p>
            <w:pPr>
              <w:pStyle w:val="8"/>
              <w:spacing w:before="43" w:line="280" w:lineRule="auto"/>
              <w:ind w:left="106" w:right="1778"/>
              <w:rPr>
                <w:sz w:val="21"/>
              </w:rPr>
            </w:pPr>
            <w:r>
              <w:rPr>
                <w:sz w:val="21"/>
              </w:rPr>
              <w:t>（三）</w:t>
            </w:r>
            <w:r>
              <w:rPr>
                <w:spacing w:val="-1"/>
                <w:sz w:val="21"/>
              </w:rPr>
              <w:t>企业内部劳动协作的要求</w:t>
            </w:r>
            <w:r>
              <w:rPr>
                <w:spacing w:val="-35"/>
                <w:w w:val="99"/>
                <w:sz w:val="21"/>
              </w:rPr>
              <w:t>新增：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六</w:t>
            </w:r>
            <w:r>
              <w:rPr>
                <w:spacing w:val="-1"/>
                <w:w w:val="99"/>
                <w:sz w:val="21"/>
              </w:rPr>
              <w:t>）精益生产和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5</w:t>
            </w:r>
            <w:r>
              <w:rPr>
                <w:rFonts w:ascii="Calibri" w:eastAsia="Calibri"/>
                <w:w w:val="99"/>
                <w:sz w:val="21"/>
              </w:rPr>
              <w:t>S</w:t>
            </w:r>
            <w:r>
              <w:rPr>
                <w:rFonts w:ascii="Calibri" w:eastAsia="Calibri"/>
                <w:sz w:val="21"/>
              </w:rPr>
              <w:t xml:space="preserve"> </w:t>
            </w:r>
            <w:r>
              <w:rPr>
                <w:spacing w:val="-1"/>
                <w:w w:val="99"/>
                <w:sz w:val="21"/>
              </w:rPr>
              <w:t>管理</w:t>
            </w:r>
          </w:p>
          <w:p>
            <w:pPr>
              <w:pStyle w:val="8"/>
              <w:spacing w:line="263" w:lineRule="exact"/>
              <w:ind w:left="106"/>
              <w:rPr>
                <w:sz w:val="21"/>
              </w:rPr>
            </w:pPr>
            <w:r>
              <w:rPr>
                <w:sz w:val="21"/>
              </w:rPr>
              <w:t>新增：技能要求：一、企业组织劳动分工与协作的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P147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P120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删除</w:t>
            </w:r>
            <w:r>
              <w:rPr>
                <w:sz w:val="21"/>
              </w:rPr>
              <w:t xml:space="preserve">：四、加强现场管理的 </w:t>
            </w:r>
            <w:r>
              <w:rPr>
                <w:rFonts w:ascii="Calibri" w:eastAsia="Calibri"/>
                <w:sz w:val="21"/>
              </w:rPr>
              <w:t xml:space="preserve">5s </w:t>
            </w:r>
            <w:r>
              <w:rPr>
                <w:sz w:val="21"/>
              </w:rPr>
              <w:t>活动第一段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P146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P122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pacing w:val="-26"/>
                <w:w w:val="99"/>
                <w:sz w:val="21"/>
              </w:rPr>
              <w:t>旧教材：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四</w:t>
            </w:r>
            <w:r>
              <w:rPr>
                <w:spacing w:val="-1"/>
                <w:w w:val="99"/>
                <w:sz w:val="21"/>
              </w:rPr>
              <w:t>）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6</w:t>
            </w:r>
            <w:r>
              <w:rPr>
                <w:rFonts w:ascii="Calibri" w:eastAsia="Calibri"/>
                <w:w w:val="99"/>
                <w:sz w:val="21"/>
              </w:rPr>
              <w:t>S</w:t>
            </w:r>
            <w:r>
              <w:rPr>
                <w:rFonts w:ascii="Calibri" w:eastAsia="Calibri"/>
                <w:spacing w:val="5"/>
                <w:sz w:val="21"/>
              </w:rPr>
              <w:t xml:space="preserve"> </w:t>
            </w:r>
            <w:r>
              <w:rPr>
                <w:spacing w:val="-1"/>
                <w:w w:val="99"/>
                <w:sz w:val="21"/>
              </w:rPr>
              <w:t>活动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新教材</w:t>
            </w:r>
            <w:r>
              <w:rPr>
                <w:spacing w:val="-10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四</w:t>
            </w:r>
            <w:r>
              <w:rPr>
                <w:spacing w:val="-1"/>
                <w:w w:val="99"/>
                <w:sz w:val="21"/>
              </w:rPr>
              <w:t>）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5</w:t>
            </w:r>
            <w:r>
              <w:rPr>
                <w:rFonts w:ascii="Calibri" w:eastAsia="Calibri"/>
                <w:w w:val="99"/>
                <w:sz w:val="21"/>
              </w:rPr>
              <w:t>S</w:t>
            </w:r>
            <w:r>
              <w:rPr>
                <w:rFonts w:ascii="Calibri" w:eastAsia="Calibri"/>
                <w:spacing w:val="5"/>
                <w:sz w:val="21"/>
              </w:rPr>
              <w:t xml:space="preserve"> </w:t>
            </w:r>
            <w:r>
              <w:rPr>
                <w:spacing w:val="-1"/>
                <w:w w:val="99"/>
                <w:sz w:val="21"/>
              </w:rPr>
              <w:t>活动的进一步拓展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P157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P129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删除</w:t>
            </w:r>
            <w:r>
              <w:rPr>
                <w:spacing w:val="-30"/>
                <w:w w:val="99"/>
                <w:sz w:val="21"/>
              </w:rPr>
              <w:t>：“时间生物学家。。。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20%</w:t>
            </w:r>
            <w:r>
              <w:rPr>
                <w:w w:val="99"/>
                <w:sz w:val="21"/>
              </w:rPr>
              <w:t>”整段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281" w:type="dxa"/>
            <w:vMerge w:val="restart"/>
          </w:tcPr>
          <w:p>
            <w:pPr>
              <w:pStyle w:val="8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第三章</w:t>
            </w:r>
          </w:p>
        </w:tc>
        <w:tc>
          <w:tcPr>
            <w:tcW w:w="1759" w:type="dxa"/>
            <w:vMerge w:val="restart"/>
          </w:tcPr>
          <w:p>
            <w:pPr>
              <w:pStyle w:val="8"/>
              <w:spacing w:before="21" w:line="278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第一节 基于培训需求分析项目设计</w:t>
            </w: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P159</w:t>
            </w: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P131</w:t>
            </w:r>
          </w:p>
        </w:tc>
        <w:tc>
          <w:tcPr>
            <w:tcW w:w="4885" w:type="dxa"/>
          </w:tcPr>
          <w:p>
            <w:pPr>
              <w:pStyle w:val="8"/>
              <w:spacing w:before="21" w:line="278" w:lineRule="auto"/>
              <w:ind w:left="106" w:right="671"/>
              <w:rPr>
                <w:sz w:val="21"/>
              </w:rPr>
            </w:pPr>
            <w:r>
              <w:rPr>
                <w:sz w:val="21"/>
              </w:rPr>
              <w:t>旧教材：第一节 培训项目设计与有效性评估第一单元 基于需求分析的项目设计</w:t>
            </w:r>
          </w:p>
          <w:p>
            <w:pPr>
              <w:pStyle w:val="8"/>
              <w:spacing w:line="278" w:lineRule="auto"/>
              <w:ind w:left="106" w:right="671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：第一节 基于培训需求分析项目设计第一单元：企业员工培训需求分析的方法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一、培训需求分析的含义 </w:t>
            </w:r>
            <w:r>
              <w:rPr>
                <w:color w:val="FF0000"/>
                <w:sz w:val="21"/>
              </w:rPr>
              <w:t>内容变化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P160-166</w:t>
            </w:r>
          </w:p>
        </w:tc>
        <w:tc>
          <w:tcPr>
            <w:tcW w:w="933" w:type="dxa"/>
          </w:tcPr>
          <w:p>
            <w:pPr>
              <w:pStyle w:val="8"/>
              <w:spacing w:before="28" w:line="292" w:lineRule="auto"/>
              <w:ind w:left="108" w:right="5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P132-13 </w:t>
            </w:r>
            <w:r>
              <w:rPr>
                <w:rFonts w:ascii="Calibri"/>
                <w:sz w:val="21"/>
              </w:rPr>
              <w:t>8</w:t>
            </w:r>
          </w:p>
        </w:tc>
        <w:tc>
          <w:tcPr>
            <w:tcW w:w="4885" w:type="dxa"/>
          </w:tcPr>
          <w:p>
            <w:pPr>
              <w:pStyle w:val="8"/>
              <w:spacing w:before="21" w:line="278" w:lineRule="auto"/>
              <w:ind w:left="106" w:right="124"/>
              <w:jc w:val="both"/>
              <w:rPr>
                <w:sz w:val="21"/>
              </w:rPr>
            </w:pPr>
            <w:r>
              <w:rPr>
                <w:spacing w:val="-11"/>
                <w:w w:val="99"/>
                <w:sz w:val="21"/>
              </w:rPr>
              <w:t>旧教材：“三、培训需求分析的技术模型——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(</w:t>
            </w:r>
            <w:r>
              <w:rPr>
                <w:spacing w:val="-1"/>
                <w:w w:val="99"/>
                <w:sz w:val="21"/>
              </w:rPr>
              <w:t>三</w:t>
            </w:r>
            <w:r>
              <w:rPr>
                <w:rFonts w:ascii="Calibri" w:hAnsi="Calibri" w:eastAsia="Calibri"/>
                <w:spacing w:val="1"/>
                <w:w w:val="99"/>
                <w:sz w:val="21"/>
              </w:rPr>
              <w:t>)</w:t>
            </w:r>
            <w:r>
              <w:rPr>
                <w:w w:val="99"/>
                <w:sz w:val="21"/>
              </w:rPr>
              <w:t>前</w:t>
            </w:r>
            <w:r>
              <w:rPr>
                <w:sz w:val="21"/>
              </w:rPr>
              <w:t>瞻性培训需求评估模型”的内容</w:t>
            </w:r>
            <w:r>
              <w:rPr>
                <w:color w:val="FF0000"/>
                <w:sz w:val="21"/>
              </w:rPr>
              <w:t>改为</w:t>
            </w:r>
            <w:r>
              <w:rPr>
                <w:sz w:val="21"/>
              </w:rPr>
              <w:t>新教材的技能要求。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旧教材：四培训项目设计的原则与培训项目规划的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内容</w:t>
            </w:r>
            <w:r>
              <w:rPr>
                <w:color w:val="FF0000"/>
                <w:sz w:val="21"/>
              </w:rPr>
              <w:t>改为</w:t>
            </w:r>
            <w:r>
              <w:rPr>
                <w:sz w:val="21"/>
              </w:rPr>
              <w:t>新教材：第二单元的第一、二点内容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P167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P138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内容变化：</w:t>
            </w:r>
          </w:p>
          <w:p>
            <w:pPr>
              <w:pStyle w:val="8"/>
              <w:spacing w:before="43" w:line="278" w:lineRule="auto"/>
              <w:ind w:left="106" w:right="124"/>
              <w:jc w:val="both"/>
              <w:rPr>
                <w:sz w:val="21"/>
              </w:rPr>
            </w:pPr>
            <w:r>
              <w:rPr>
                <w:sz w:val="21"/>
              </w:rPr>
              <w:t xml:space="preserve">旧教材：能力要求：基于培训需求分析的培训项目设计 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一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明确员工培训目的（二）对培训需求分析结果的有效整合</w:t>
            </w:r>
          </w:p>
          <w:p>
            <w:pPr>
              <w:pStyle w:val="8"/>
              <w:spacing w:line="278" w:lineRule="auto"/>
              <w:ind w:left="106" w:right="-15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：技能要求：基于培训需求分析的员工培训</w:t>
            </w:r>
            <w:r>
              <w:rPr>
                <w:spacing w:val="-4"/>
                <w:w w:val="95"/>
                <w:sz w:val="21"/>
              </w:rPr>
              <w:t>项目设计</w:t>
            </w:r>
            <w:r>
              <w:rPr>
                <w:w w:val="95"/>
                <w:sz w:val="21"/>
              </w:rPr>
              <w:t>（一</w:t>
            </w:r>
            <w:r>
              <w:rPr>
                <w:spacing w:val="-17"/>
                <w:w w:val="95"/>
                <w:sz w:val="21"/>
              </w:rPr>
              <w:t>）</w:t>
            </w:r>
            <w:r>
              <w:rPr>
                <w:spacing w:val="-2"/>
                <w:w w:val="95"/>
                <w:sz w:val="21"/>
              </w:rPr>
              <w:t>开展员工培训需求分析的调查</w:t>
            </w:r>
            <w:r>
              <w:rPr>
                <w:w w:val="95"/>
                <w:sz w:val="21"/>
              </w:rPr>
              <w:t>（二）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分析整合培训需求调查的结果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P170-174</w:t>
            </w:r>
          </w:p>
        </w:tc>
        <w:tc>
          <w:tcPr>
            <w:tcW w:w="933" w:type="dxa"/>
          </w:tcPr>
          <w:p>
            <w:pPr>
              <w:pStyle w:val="8"/>
              <w:spacing w:before="29" w:line="292" w:lineRule="auto"/>
              <w:ind w:left="108" w:right="5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P141-14 </w:t>
            </w: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标题变化：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旧教材：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一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培训项目材料的开发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二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进行培训活动的设计与选择</w:t>
            </w:r>
          </w:p>
          <w:p>
            <w:pPr>
              <w:pStyle w:val="8"/>
              <w:spacing w:before="43" w:line="278" w:lineRule="auto"/>
              <w:ind w:left="106" w:right="1698"/>
              <w:rPr>
                <w:sz w:val="21"/>
              </w:rPr>
            </w:pPr>
            <w:r>
              <w:rPr>
                <w:rFonts w:ascii="Calibri" w:eastAsia="Calibri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三</w:t>
            </w:r>
            <w:r>
              <w:rPr>
                <w:rFonts w:ascii="Calibri" w:eastAsia="Calibri"/>
                <w:w w:val="95"/>
                <w:sz w:val="21"/>
              </w:rPr>
              <w:t>)</w:t>
            </w:r>
            <w:r>
              <w:rPr>
                <w:w w:val="95"/>
                <w:sz w:val="21"/>
              </w:rPr>
              <w:t xml:space="preserve">建立和培养内部培训师资队伍  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四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统筹协调培训活动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五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实现培训资源的共享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>：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一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员工培训项目材料的开发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rFonts w:ascii="Calibri" w:eastAsia="Calibri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二</w:t>
            </w:r>
            <w:r>
              <w:rPr>
                <w:rFonts w:ascii="Calibri" w:eastAsia="Calibri"/>
                <w:w w:val="95"/>
                <w:sz w:val="21"/>
              </w:rPr>
              <w:t>)</w:t>
            </w:r>
            <w:r>
              <w:rPr>
                <w:w w:val="95"/>
                <w:sz w:val="21"/>
              </w:rPr>
              <w:t>员工培训活动的设计与选择</w:t>
            </w:r>
          </w:p>
          <w:p>
            <w:pPr>
              <w:pStyle w:val="8"/>
              <w:spacing w:before="43" w:line="278" w:lineRule="auto"/>
              <w:ind w:left="106" w:right="1490"/>
              <w:rPr>
                <w:sz w:val="21"/>
              </w:rPr>
            </w:pPr>
            <w:r>
              <w:rPr>
                <w:rFonts w:ascii="Calibri" w:eastAsia="Calibri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三</w:t>
            </w:r>
            <w:r>
              <w:rPr>
                <w:rFonts w:ascii="Calibri" w:eastAsia="Calibri"/>
                <w:w w:val="95"/>
                <w:sz w:val="21"/>
              </w:rPr>
              <w:t>)</w:t>
            </w:r>
            <w:r>
              <w:rPr>
                <w:w w:val="95"/>
                <w:sz w:val="21"/>
              </w:rPr>
              <w:t xml:space="preserve">内部培训师资队伍的建设与培养   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四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统筹协调培训部门管理功能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五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实现企业培训资源共享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P178-179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P148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新增</w:t>
            </w:r>
            <w:r>
              <w:rPr>
                <w:sz w:val="21"/>
              </w:rPr>
              <w:t>：二、案例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P179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P148-17</w:t>
            </w:r>
          </w:p>
          <w:p>
            <w:pPr>
              <w:pStyle w:val="8"/>
              <w:spacing w:before="56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删除</w:t>
            </w:r>
            <w:r>
              <w:rPr>
                <w:sz w:val="21"/>
              </w:rPr>
              <w:t>：第二单元 员工培训的有效性评估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580" w:bottom="280" w:left="1000" w:header="0" w:footer="0" w:gutter="0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59"/>
        <w:gridCol w:w="1240"/>
        <w:gridCol w:w="933"/>
        <w:gridCol w:w="4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12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spacing w:before="20" w:line="278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第二节 企业员工培训与开发课程的设计</w:t>
            </w: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P179-180</w:t>
            </w:r>
          </w:p>
        </w:tc>
        <w:tc>
          <w:tcPr>
            <w:tcW w:w="933" w:type="dxa"/>
          </w:tcPr>
          <w:p>
            <w:pPr>
              <w:pStyle w:val="8"/>
              <w:spacing w:before="28" w:line="292" w:lineRule="auto"/>
              <w:ind w:left="108" w:right="5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P174-17 </w:t>
            </w:r>
            <w:r>
              <w:rPr>
                <w:rFonts w:ascii="Calibri"/>
                <w:sz w:val="21"/>
              </w:rPr>
              <w:t>5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标题变化：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旧教材：第二节：培训课程的设计</w:t>
            </w:r>
          </w:p>
          <w:p>
            <w:pPr>
              <w:pStyle w:val="8"/>
              <w:spacing w:before="46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一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根据培训项目的类别和层次确立培训目标</w:t>
            </w:r>
          </w:p>
          <w:p>
            <w:pPr>
              <w:pStyle w:val="8"/>
              <w:spacing w:before="43" w:line="278" w:lineRule="auto"/>
              <w:ind w:left="106" w:right="230"/>
              <w:rPr>
                <w:sz w:val="21"/>
              </w:rPr>
            </w:pPr>
            <w:r>
              <w:rPr>
                <w:rFonts w:ascii="Calibri" w:eastAsia="Calibri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二</w:t>
            </w:r>
            <w:r>
              <w:rPr>
                <w:rFonts w:ascii="Calibri" w:eastAsia="Calibri"/>
                <w:w w:val="95"/>
                <w:sz w:val="21"/>
              </w:rPr>
              <w:t>)</w:t>
            </w:r>
            <w:r>
              <w:rPr>
                <w:w w:val="95"/>
                <w:sz w:val="21"/>
              </w:rPr>
              <w:t xml:space="preserve">充分考虑组织特征和学习风格以制定培训策略 </w:t>
            </w:r>
            <w:r>
              <w:rPr>
                <w:color w:val="FF0000"/>
                <w:sz w:val="21"/>
              </w:rPr>
              <w:t>新教材</w:t>
            </w:r>
            <w:r>
              <w:rPr>
                <w:sz w:val="21"/>
              </w:rPr>
              <w:t xml:space="preserve">：第二节企业员工培训与开发课程的设计 </w:t>
            </w:r>
            <w:r>
              <w:rPr>
                <w:rFonts w:ascii="Calibri" w:eastAsia="Calibri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一</w:t>
            </w:r>
            <w:r>
              <w:rPr>
                <w:rFonts w:ascii="Calibri" w:eastAsia="Calibri"/>
                <w:w w:val="95"/>
                <w:sz w:val="21"/>
              </w:rPr>
              <w:t>)</w:t>
            </w:r>
            <w:r>
              <w:rPr>
                <w:w w:val="95"/>
                <w:sz w:val="21"/>
              </w:rPr>
              <w:t xml:space="preserve">根据企业员工培训项目的类别和层次确立培训 </w:t>
            </w:r>
            <w:r>
              <w:rPr>
                <w:sz w:val="21"/>
              </w:rPr>
              <w:t>目标</w:t>
            </w:r>
          </w:p>
          <w:p>
            <w:pPr>
              <w:pStyle w:val="8"/>
              <w:spacing w:line="276" w:lineRule="auto"/>
              <w:ind w:left="106" w:right="230"/>
              <w:rPr>
                <w:sz w:val="21"/>
              </w:rPr>
            </w:pPr>
            <w:r>
              <w:rPr>
                <w:rFonts w:ascii="Calibri" w:eastAsia="Calibri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二</w:t>
            </w:r>
            <w:r>
              <w:rPr>
                <w:rFonts w:ascii="Calibri" w:eastAsia="Calibri"/>
                <w:w w:val="95"/>
                <w:sz w:val="21"/>
              </w:rPr>
              <w:t>)</w:t>
            </w:r>
            <w:r>
              <w:rPr>
                <w:w w:val="95"/>
                <w:sz w:val="21"/>
              </w:rPr>
              <w:t xml:space="preserve">根据企业培训文化的理念和风格以制定培训策 </w:t>
            </w:r>
            <w:r>
              <w:rPr>
                <w:sz w:val="21"/>
              </w:rPr>
              <w:t>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P186-187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P181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新增</w:t>
            </w:r>
            <w:r>
              <w:rPr>
                <w:sz w:val="21"/>
              </w:rPr>
              <w:t>：培训授课方式的选择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spacing w:before="20" w:line="278" w:lineRule="auto"/>
              <w:ind w:left="107" w:right="170"/>
              <w:rPr>
                <w:sz w:val="21"/>
              </w:rPr>
            </w:pPr>
            <w:r>
              <w:rPr>
                <w:sz w:val="21"/>
              </w:rPr>
              <w:t>第三节 培训方法的选择与组织实施</w:t>
            </w: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193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186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【学习目标】</w:t>
            </w:r>
          </w:p>
          <w:p>
            <w:pPr>
              <w:pStyle w:val="8"/>
              <w:spacing w:before="46" w:line="276" w:lineRule="auto"/>
              <w:ind w:left="1366" w:right="143" w:hanging="1260"/>
              <w:rPr>
                <w:sz w:val="21"/>
              </w:rPr>
            </w:pPr>
            <w:r>
              <w:rPr>
                <w:rFonts w:ascii="Calibri" w:eastAsia="Calibri"/>
                <w:w w:val="95"/>
                <w:sz w:val="21"/>
              </w:rPr>
              <w:t>2019</w:t>
            </w:r>
            <w:r>
              <w:rPr>
                <w:w w:val="95"/>
                <w:sz w:val="21"/>
              </w:rPr>
              <w:t xml:space="preserve">：掌握培训方法的程序和几种常用培训方法的 </w:t>
            </w:r>
            <w:r>
              <w:rPr>
                <w:sz w:val="21"/>
              </w:rPr>
              <w:t>应用</w:t>
            </w:r>
          </w:p>
          <w:p>
            <w:pPr>
              <w:pStyle w:val="8"/>
              <w:spacing w:before="5"/>
              <w:ind w:left="106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>2020</w:t>
            </w:r>
            <w:r>
              <w:rPr>
                <w:color w:val="FF0000"/>
                <w:sz w:val="21"/>
              </w:rPr>
              <w:t>：掌握选择与应用各类培训的基本程序和方法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194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187</w:t>
            </w:r>
          </w:p>
        </w:tc>
        <w:tc>
          <w:tcPr>
            <w:tcW w:w="4885" w:type="dxa"/>
          </w:tcPr>
          <w:p>
            <w:pPr>
              <w:pStyle w:val="8"/>
              <w:spacing w:before="21" w:line="278" w:lineRule="auto"/>
              <w:ind w:left="106" w:right="98"/>
              <w:rPr>
                <w:sz w:val="21"/>
              </w:rPr>
            </w:pPr>
            <w:r>
              <w:rPr>
                <w:rFonts w:ascii="Calibri" w:hAnsi="Calibri" w:eastAsia="Calibri"/>
                <w:spacing w:val="-1"/>
                <w:w w:val="99"/>
                <w:sz w:val="21"/>
              </w:rPr>
              <w:t>20</w:t>
            </w:r>
            <w:r>
              <w:rPr>
                <w:rFonts w:ascii="Calibri" w:hAnsi="Calibri" w:eastAsia="Calibri"/>
                <w:spacing w:val="2"/>
                <w:w w:val="99"/>
                <w:sz w:val="21"/>
              </w:rPr>
              <w:t>1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9</w:t>
            </w:r>
            <w:r>
              <w:rPr>
                <w:spacing w:val="-14"/>
                <w:w w:val="99"/>
                <w:sz w:val="21"/>
              </w:rPr>
              <w:t>：【知识要求】一、适宜知识类培训的直接传授</w:t>
            </w:r>
            <w:r>
              <w:rPr>
                <w:spacing w:val="-10"/>
                <w:w w:val="99"/>
                <w:sz w:val="21"/>
              </w:rPr>
              <w:t>培训方法，“讲授法的缺点”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修改为：【技能要求】一、企业员工培训与开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发的各种方法“讲授法的局限性”。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195</w:t>
            </w:r>
          </w:p>
        </w:tc>
        <w:tc>
          <w:tcPr>
            <w:tcW w:w="4885" w:type="dxa"/>
          </w:tcPr>
          <w:p>
            <w:pPr>
              <w:pStyle w:val="8"/>
              <w:spacing w:before="23" w:line="276" w:lineRule="auto"/>
              <w:ind w:left="106" w:right="136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删除 </w:t>
            </w:r>
            <w:r>
              <w:rPr>
                <w:rFonts w:ascii="Calibri" w:hAnsi="Calibri" w:eastAsia="Calibri"/>
                <w:sz w:val="21"/>
              </w:rPr>
              <w:t xml:space="preserve">2019 </w:t>
            </w:r>
            <w:r>
              <w:rPr>
                <w:sz w:val="21"/>
              </w:rPr>
              <w:t>年（二）</w:t>
            </w:r>
            <w:r>
              <w:rPr>
                <w:spacing w:val="-11"/>
                <w:sz w:val="21"/>
              </w:rPr>
              <w:t xml:space="preserve">拓展训练 </w:t>
            </w:r>
            <w:r>
              <w:rPr>
                <w:rFonts w:ascii="Calibri" w:hAnsi="Calibri" w:eastAsia="Calibri"/>
                <w:sz w:val="21"/>
              </w:rPr>
              <w:t>1.</w:t>
            </w:r>
            <w:r>
              <w:rPr>
                <w:sz w:val="21"/>
              </w:rPr>
              <w:t>场地拓展训练（</w:t>
            </w:r>
            <w:r>
              <w:rPr>
                <w:rFonts w:ascii="Calibri" w:hAnsi="Calibri" w:eastAsia="Calibri"/>
                <w:sz w:val="21"/>
              </w:rPr>
              <w:t>3</w:t>
            </w:r>
            <w:r>
              <w:rPr>
                <w:sz w:val="21"/>
              </w:rPr>
              <w:t>） 中的“使团队从以下几个方面得到收益和改善。①</w:t>
            </w:r>
          </w:p>
          <w:p>
            <w:pPr>
              <w:pStyle w:val="8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②③④”等内容。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203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197</w:t>
            </w:r>
          </w:p>
        </w:tc>
        <w:tc>
          <w:tcPr>
            <w:tcW w:w="4885" w:type="dxa"/>
          </w:tcPr>
          <w:p>
            <w:pPr>
              <w:pStyle w:val="8"/>
              <w:tabs>
                <w:tab w:val="left" w:pos="1237"/>
              </w:tabs>
              <w:spacing w:before="21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2019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【能力要求】一、选择培训方法的程序</w:t>
            </w:r>
          </w:p>
          <w:p>
            <w:pPr>
              <w:pStyle w:val="8"/>
              <w:tabs>
                <w:tab w:val="left" w:pos="2581"/>
              </w:tabs>
              <w:spacing w:before="2" w:line="310" w:lineRule="atLeast"/>
              <w:ind w:left="106" w:right="194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>2020</w:t>
            </w:r>
            <w:r>
              <w:rPr>
                <w:rFonts w:ascii="Calibri" w:eastAsia="Calibri"/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修改为：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二、选择企业员工培</w:t>
            </w:r>
            <w:r>
              <w:rPr>
                <w:color w:val="FF0000"/>
                <w:spacing w:val="-13"/>
                <w:sz w:val="21"/>
              </w:rPr>
              <w:t>训</w:t>
            </w:r>
            <w:r>
              <w:rPr>
                <w:color w:val="FF0000"/>
                <w:sz w:val="21"/>
              </w:rPr>
              <w:t>方法的程序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208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201</w:t>
            </w:r>
          </w:p>
        </w:tc>
        <w:tc>
          <w:tcPr>
            <w:tcW w:w="4885" w:type="dxa"/>
          </w:tcPr>
          <w:p>
            <w:pPr>
              <w:pStyle w:val="8"/>
              <w:tabs>
                <w:tab w:val="left" w:pos="1477"/>
              </w:tabs>
              <w:spacing w:before="23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2019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rFonts w:ascii="Calibri" w:eastAsia="Calibri"/>
                <w:sz w:val="21"/>
              </w:rPr>
              <w:t>201</w:t>
            </w:r>
            <w:r>
              <w:rPr>
                <w:rFonts w:ascii="Calibri" w:eastAsia="Calibri"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页（四）应用案例</w:t>
            </w:r>
          </w:p>
          <w:p>
            <w:pPr>
              <w:pStyle w:val="8"/>
              <w:spacing w:before="43" w:line="276" w:lineRule="auto"/>
              <w:ind w:left="106" w:right="765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修改为：</w:t>
            </w:r>
            <w:r>
              <w:rPr>
                <w:rFonts w:ascii="Calibri" w:eastAsia="Calibri"/>
                <w:color w:val="FF0000"/>
                <w:sz w:val="21"/>
              </w:rPr>
              <w:t xml:space="preserve">208 </w:t>
            </w:r>
            <w:r>
              <w:rPr>
                <w:color w:val="FF0000"/>
                <w:sz w:val="21"/>
              </w:rPr>
              <w:t>页（四）角色扮演法案例新增案例一：某企业角色扮演法案例</w:t>
            </w:r>
          </w:p>
          <w:p>
            <w:pPr>
              <w:pStyle w:val="8"/>
              <w:spacing w:before="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新增案例二：某拓展训练公司推荐的标准课程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214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205</w:t>
            </w:r>
          </w:p>
        </w:tc>
        <w:tc>
          <w:tcPr>
            <w:tcW w:w="4885" w:type="dxa"/>
          </w:tcPr>
          <w:p>
            <w:pPr>
              <w:pStyle w:val="8"/>
              <w:tabs>
                <w:tab w:val="left" w:pos="1635"/>
              </w:tabs>
              <w:spacing w:before="21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2019</w:t>
            </w:r>
            <w:r>
              <w:rPr>
                <w:rFonts w:ascii="Calibri" w:eastAsia="Calibri"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年：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【能力要求】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2020 </w:t>
            </w:r>
            <w:r>
              <w:rPr>
                <w:sz w:val="21"/>
              </w:rPr>
              <w:t>年修改为：【技能要求】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第四节 企业员</w:t>
            </w:r>
          </w:p>
          <w:p>
            <w:pPr>
              <w:pStyle w:val="8"/>
              <w:spacing w:before="2" w:line="310" w:lineRule="atLeast"/>
              <w:ind w:left="107" w:right="98"/>
              <w:rPr>
                <w:sz w:val="21"/>
              </w:rPr>
            </w:pPr>
            <w:r>
              <w:rPr>
                <w:sz w:val="21"/>
              </w:rPr>
              <w:t>工培训的有效性评估</w:t>
            </w: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218-244</w:t>
            </w: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2" w:line="278" w:lineRule="auto"/>
              <w:ind w:left="106" w:right="194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新增小节：第四节 企业员工培训的有效性评估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spacing w:before="20" w:line="278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第五节 企业培训制度的建立与推行</w:t>
            </w: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244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208</w:t>
            </w:r>
          </w:p>
        </w:tc>
        <w:tc>
          <w:tcPr>
            <w:tcW w:w="4885" w:type="dxa"/>
          </w:tcPr>
          <w:p>
            <w:pPr>
              <w:pStyle w:val="8"/>
              <w:tabs>
                <w:tab w:val="left" w:pos="1688"/>
              </w:tabs>
              <w:spacing w:before="23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2019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第四节 培训制度的建立和推行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年修改为：第五节 培训制度的建立和推行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213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 xml:space="preserve">删除 </w:t>
            </w:r>
            <w:r>
              <w:rPr>
                <w:rFonts w:ascii="Calibri" w:hAnsi="Calibri" w:eastAsia="Calibri"/>
                <w:sz w:val="21"/>
              </w:rPr>
              <w:t xml:space="preserve">2019 </w:t>
            </w:r>
            <w:r>
              <w:rPr>
                <w:sz w:val="21"/>
              </w:rPr>
              <w:t xml:space="preserve">年 </w:t>
            </w:r>
            <w:r>
              <w:rPr>
                <w:rFonts w:ascii="Calibri" w:hAnsi="Calibri" w:eastAsia="Calibri"/>
                <w:sz w:val="21"/>
              </w:rPr>
              <w:t>2.</w:t>
            </w:r>
            <w:r>
              <w:rPr>
                <w:sz w:val="21"/>
              </w:rPr>
              <w:t>制度解释（</w:t>
            </w:r>
            <w:r>
              <w:rPr>
                <w:rFonts w:ascii="Calibri" w:hAnsi="Calibri" w:eastAsia="Calibri"/>
                <w:sz w:val="21"/>
              </w:rPr>
              <w:t>2</w:t>
            </w:r>
            <w:r>
              <w:rPr>
                <w:sz w:val="21"/>
              </w:rPr>
              <w:t>）中的“企业可以考虑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使用这种方法”。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217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 xml:space="preserve">删除 </w:t>
            </w:r>
            <w:r>
              <w:rPr>
                <w:rFonts w:ascii="Calibri" w:eastAsia="Calibri"/>
                <w:sz w:val="21"/>
              </w:rPr>
              <w:t xml:space="preserve">2019 </w:t>
            </w:r>
            <w:r>
              <w:rPr>
                <w:sz w:val="21"/>
              </w:rPr>
              <w:t>年（九）说明的内容。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第六节 员工职</w:t>
            </w:r>
          </w:p>
          <w:p>
            <w:pPr>
              <w:pStyle w:val="8"/>
              <w:spacing w:before="2" w:line="310" w:lineRule="atLeast"/>
              <w:ind w:left="107" w:right="98"/>
              <w:rPr>
                <w:sz w:val="21"/>
              </w:rPr>
            </w:pPr>
            <w:r>
              <w:rPr>
                <w:sz w:val="21"/>
              </w:rPr>
              <w:t>业生涯规划与管理</w:t>
            </w: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253-261</w:t>
            </w: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年新增第六节 员工职业生涯规划与管理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81" w:type="dxa"/>
          </w:tcPr>
          <w:p>
            <w:pPr>
              <w:pStyle w:val="8"/>
              <w:spacing w:before="21" w:line="278" w:lineRule="auto"/>
              <w:ind w:left="106" w:right="175"/>
              <w:rPr>
                <w:b/>
                <w:sz w:val="21"/>
              </w:rPr>
            </w:pPr>
            <w:r>
              <w:rPr>
                <w:b/>
                <w:sz w:val="21"/>
              </w:rPr>
              <w:t>第四章 绩效管理</w:t>
            </w:r>
          </w:p>
        </w:tc>
        <w:tc>
          <w:tcPr>
            <w:tcW w:w="1759" w:type="dxa"/>
          </w:tcPr>
          <w:p>
            <w:pPr>
              <w:pStyle w:val="8"/>
              <w:spacing w:before="21" w:line="278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第一节 绩效考核指标与标准设</w:t>
            </w:r>
          </w:p>
          <w:p>
            <w:pPr>
              <w:pStyle w:val="8"/>
              <w:spacing w:line="269" w:lineRule="exact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计</w:t>
            </w: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264</w:t>
            </w: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219</w:t>
            </w:r>
          </w:p>
        </w:tc>
        <w:tc>
          <w:tcPr>
            <w:tcW w:w="4885" w:type="dxa"/>
          </w:tcPr>
          <w:p>
            <w:pPr>
              <w:pStyle w:val="8"/>
              <w:tabs>
                <w:tab w:val="left" w:pos="1688"/>
              </w:tabs>
              <w:spacing w:before="21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2019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第一节 绩效管理系统的设计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年修改为： 第一节绩效考核指标与标准设计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（内容大改）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580" w:bottom="280" w:left="1000" w:header="0" w:footer="0" w:gutter="0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59"/>
        <w:gridCol w:w="1240"/>
        <w:gridCol w:w="933"/>
        <w:gridCol w:w="4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12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0" w:line="278" w:lineRule="auto"/>
              <w:ind w:left="107" w:right="170"/>
              <w:rPr>
                <w:sz w:val="21"/>
              </w:rPr>
            </w:pPr>
            <w:r>
              <w:rPr>
                <w:sz w:val="21"/>
              </w:rPr>
              <w:t>第二节 绩效考评系统设计与运行</w:t>
            </w: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P281-P303</w:t>
            </w:r>
          </w:p>
        </w:tc>
        <w:tc>
          <w:tcPr>
            <w:tcW w:w="933" w:type="dxa"/>
          </w:tcPr>
          <w:p>
            <w:pPr>
              <w:pStyle w:val="8"/>
              <w:spacing w:before="28" w:line="292" w:lineRule="auto"/>
              <w:ind w:left="108" w:right="5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P237-24 </w:t>
            </w: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4885" w:type="dxa"/>
          </w:tcPr>
          <w:p>
            <w:pPr>
              <w:pStyle w:val="8"/>
              <w:spacing w:before="23" w:line="276" w:lineRule="auto"/>
              <w:ind w:left="106" w:right="9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19 </w:t>
            </w:r>
            <w:r>
              <w:rPr>
                <w:sz w:val="21"/>
              </w:rPr>
              <w:t>年：第二节 员工绩效考评 第一单元绩效计划的内容与实施</w:t>
            </w:r>
          </w:p>
          <w:p>
            <w:pPr>
              <w:pStyle w:val="8"/>
              <w:spacing w:before="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内容大改</w:t>
            </w:r>
          </w:p>
          <w:p>
            <w:pPr>
              <w:pStyle w:val="8"/>
              <w:spacing w:before="43" w:line="278" w:lineRule="auto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原：绩效计划的目的和内容、绩效计划的特征、绩 </w:t>
            </w:r>
            <w:r>
              <w:rPr>
                <w:sz w:val="21"/>
              </w:rPr>
              <w:t>效计划的实施流程、绩效合同的设计</w:t>
            </w:r>
          </w:p>
          <w:p>
            <w:pPr>
              <w:pStyle w:val="8"/>
              <w:spacing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新：绩效考评主体的分类和比较、绩效考评主体的特点、绩效考证周期及其影响因素、绩效考评误差</w:t>
            </w:r>
            <w:r>
              <w:rPr>
                <w:spacing w:val="-7"/>
                <w:sz w:val="21"/>
              </w:rPr>
              <w:t>的含义和类型、企业绩效考评过程中的矛盾与冲突、确立绩效评审与申诉系统的内容和意义、绩效考证的程序与流程设计、绩效管理的职责划分、绩效考评周期的确定、绩效考评主体的确定、减少绩效考</w:t>
            </w:r>
            <w:r>
              <w:rPr>
                <w:spacing w:val="-10"/>
                <w:sz w:val="21"/>
              </w:rPr>
              <w:t>评误差的方法、企业绩效考证中矛盾与冲突的处理、</w:t>
            </w:r>
          </w:p>
          <w:p>
            <w:pPr>
              <w:pStyle w:val="8"/>
              <w:spacing w:line="268" w:lineRule="exact"/>
              <w:ind w:left="106"/>
              <w:rPr>
                <w:sz w:val="21"/>
              </w:rPr>
            </w:pPr>
            <w:r>
              <w:rPr>
                <w:sz w:val="21"/>
              </w:rPr>
              <w:t>企业员工绩效申诉的处理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spacing w:before="22" w:line="278" w:lineRule="auto"/>
              <w:ind w:left="107" w:right="170"/>
              <w:rPr>
                <w:sz w:val="21"/>
              </w:rPr>
            </w:pPr>
            <w:r>
              <w:rPr>
                <w:sz w:val="21"/>
              </w:rPr>
              <w:t>第三节 绩效考评方法及其应用</w:t>
            </w: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P303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P244</w:t>
            </w:r>
          </w:p>
        </w:tc>
        <w:tc>
          <w:tcPr>
            <w:tcW w:w="4885" w:type="dxa"/>
          </w:tcPr>
          <w:p>
            <w:pPr>
              <w:pStyle w:val="8"/>
              <w:spacing w:before="22" w:line="278" w:lineRule="auto"/>
              <w:ind w:left="106" w:right="9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19 </w:t>
            </w:r>
            <w:r>
              <w:rPr>
                <w:sz w:val="21"/>
              </w:rPr>
              <w:t>年：第二节 员工绩效考评 第二单元绩效考评方法及其应用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学习目标变化</w:t>
            </w:r>
          </w:p>
          <w:p>
            <w:pPr>
              <w:pStyle w:val="8"/>
              <w:tabs>
                <w:tab w:val="left" w:leader="dot" w:pos="2000"/>
              </w:tabs>
              <w:spacing w:before="42"/>
              <w:ind w:left="106"/>
              <w:rPr>
                <w:sz w:val="21"/>
              </w:rPr>
            </w:pPr>
            <w:r>
              <w:rPr>
                <w:sz w:val="21"/>
              </w:rPr>
              <w:t>原：掌握绩效考评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能够应用各种行为导向型主</w:t>
            </w:r>
          </w:p>
          <w:p>
            <w:pPr>
              <w:pStyle w:val="8"/>
              <w:spacing w:before="43"/>
              <w:ind w:left="106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观</w:t>
            </w:r>
            <w:r>
              <w:rPr>
                <w:rFonts w:ascii="Calibri" w:eastAsia="Calibri"/>
                <w:sz w:val="21"/>
              </w:rPr>
              <w:t>...</w:t>
            </w:r>
          </w:p>
          <w:p>
            <w:pPr>
              <w:pStyle w:val="8"/>
              <w:spacing w:before="43"/>
              <w:ind w:left="106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新：了解绩效考评</w:t>
            </w:r>
            <w:r>
              <w:rPr>
                <w:rFonts w:ascii="Calibri" w:eastAsia="Calibri"/>
                <w:sz w:val="21"/>
              </w:rPr>
              <w:t>....</w:t>
            </w:r>
            <w:r>
              <w:rPr>
                <w:sz w:val="21"/>
              </w:rPr>
              <w:t>掌握行为导向型主观</w:t>
            </w:r>
            <w:r>
              <w:rPr>
                <w:rFonts w:ascii="Calibri" w:eastAsia="Calibri"/>
                <w:sz w:val="21"/>
              </w:rPr>
              <w:t>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P303-304</w:t>
            </w: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P244-P2</w:t>
            </w:r>
          </w:p>
          <w:p>
            <w:pPr>
              <w:pStyle w:val="8"/>
              <w:spacing w:before="55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45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无变化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一、绩效考评方法的分类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P304-P306</w:t>
            </w: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新增：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二、绩效考评方法的比较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b/>
                <w:sz w:val="21"/>
              </w:rPr>
              <w:t>三、</w:t>
            </w:r>
            <w:r>
              <w:rPr>
                <w:sz w:val="21"/>
              </w:rPr>
              <w:t>绩效考评方法的应用策略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P306-p326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P245-26</w:t>
            </w:r>
          </w:p>
          <w:p>
            <w:pPr>
              <w:pStyle w:val="8"/>
              <w:spacing w:before="55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没有大变化，只在语言表达上有细微调整！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spacing w:before="28" w:line="292" w:lineRule="auto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P265-p2 </w:t>
            </w:r>
            <w:r>
              <w:rPr>
                <w:rFonts w:ascii="Calibri"/>
                <w:sz w:val="21"/>
              </w:rPr>
              <w:t>70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删除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原：能力要求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一、绩效考评中的矛盾冲突分析</w:t>
            </w:r>
          </w:p>
          <w:p>
            <w:pPr>
              <w:pStyle w:val="8"/>
              <w:spacing w:before="2" w:line="310" w:lineRule="atLeast"/>
              <w:ind w:left="106" w:right="1408"/>
              <w:rPr>
                <w:sz w:val="21"/>
              </w:rPr>
            </w:pPr>
            <w:r>
              <w:rPr>
                <w:w w:val="95"/>
                <w:sz w:val="21"/>
              </w:rPr>
              <w:t>二、避免和解决绩效考评矛盾的方法</w:t>
            </w:r>
            <w:r>
              <w:rPr>
                <w:b/>
                <w:sz w:val="21"/>
              </w:rPr>
              <w:t>三、</w:t>
            </w:r>
            <w:r>
              <w:rPr>
                <w:sz w:val="21"/>
              </w:rPr>
              <w:t>绩效申诉及处理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spacing w:before="28" w:line="292" w:lineRule="auto"/>
              <w:ind w:left="108" w:right="5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P270-28 </w:t>
            </w: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删除：</w:t>
            </w:r>
          </w:p>
          <w:p>
            <w:pPr>
              <w:pStyle w:val="8"/>
              <w:spacing w:before="5" w:line="310" w:lineRule="atLeast"/>
              <w:ind w:left="106" w:right="9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19 </w:t>
            </w:r>
            <w:r>
              <w:rPr>
                <w:sz w:val="21"/>
              </w:rPr>
              <w:t>年：第二节 员工绩效考评 第三单元绩效面谈与绩效改进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281" w:type="dxa"/>
          </w:tcPr>
          <w:p>
            <w:pPr>
              <w:pStyle w:val="8"/>
              <w:spacing w:before="21" w:line="278" w:lineRule="auto"/>
              <w:ind w:left="106" w:right="175"/>
              <w:rPr>
                <w:b/>
                <w:sz w:val="21"/>
              </w:rPr>
            </w:pPr>
            <w:r>
              <w:rPr>
                <w:b/>
                <w:sz w:val="21"/>
              </w:rPr>
              <w:t>第五章 薪酬管理</w:t>
            </w:r>
          </w:p>
        </w:tc>
        <w:tc>
          <w:tcPr>
            <w:tcW w:w="1759" w:type="dxa"/>
          </w:tcPr>
          <w:p>
            <w:pPr>
              <w:pStyle w:val="8"/>
              <w:spacing w:before="21" w:line="278" w:lineRule="auto"/>
              <w:ind w:left="107" w:right="170"/>
              <w:rPr>
                <w:sz w:val="21"/>
              </w:rPr>
            </w:pPr>
            <w:r>
              <w:rPr>
                <w:sz w:val="21"/>
              </w:rPr>
              <w:t>第一节 薪酬制度设计的前期准备</w:t>
            </w:r>
          </w:p>
          <w:p>
            <w:pPr>
              <w:pStyle w:val="8"/>
              <w:spacing w:line="278" w:lineRule="auto"/>
              <w:ind w:left="107" w:right="170"/>
              <w:rPr>
                <w:sz w:val="21"/>
              </w:rPr>
            </w:pPr>
            <w:r>
              <w:rPr>
                <w:sz w:val="21"/>
              </w:rPr>
              <w:t>第一单元 薪酬体系设计的前期准备</w:t>
            </w: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P328-P335</w:t>
            </w:r>
          </w:p>
        </w:tc>
        <w:tc>
          <w:tcPr>
            <w:tcW w:w="933" w:type="dxa"/>
          </w:tcPr>
          <w:p>
            <w:pPr>
              <w:pStyle w:val="8"/>
              <w:spacing w:before="29" w:line="292" w:lineRule="auto"/>
              <w:ind w:left="108" w:right="5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P282-28 </w:t>
            </w:r>
            <w:r>
              <w:rPr>
                <w:rFonts w:ascii="Calibri"/>
                <w:sz w:val="21"/>
              </w:rPr>
              <w:t>6</w:t>
            </w:r>
          </w:p>
        </w:tc>
        <w:tc>
          <w:tcPr>
            <w:tcW w:w="4885" w:type="dxa"/>
          </w:tcPr>
          <w:p>
            <w:pPr>
              <w:pStyle w:val="8"/>
              <w:spacing w:before="21" w:line="278" w:lineRule="auto"/>
              <w:ind w:left="106" w:right="9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19 </w:t>
            </w:r>
            <w:r>
              <w:rPr>
                <w:sz w:val="21"/>
              </w:rPr>
              <w:t>年：第一节 薪酬制度设计 第一单元薪酬体系设计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学习目标有变化，知识点内容变化大</w:t>
            </w:r>
          </w:p>
          <w:p>
            <w:pPr>
              <w:pStyle w:val="8"/>
              <w:spacing w:before="43" w:line="278" w:lineRule="auto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原：一、薪酬的基本概念、二、影响员工薪酬水平 </w:t>
            </w:r>
            <w:r>
              <w:rPr>
                <w:sz w:val="21"/>
              </w:rPr>
              <w:t>的主要因素、三薪酬管理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新：一、薪酬管理的基本概念</w:t>
            </w:r>
          </w:p>
          <w:p>
            <w:pPr>
              <w:pStyle w:val="8"/>
              <w:spacing w:before="2" w:line="310" w:lineRule="atLeast"/>
              <w:ind w:left="106" w:right="-15"/>
              <w:rPr>
                <w:sz w:val="21"/>
              </w:rPr>
            </w:pPr>
            <w:r>
              <w:rPr>
                <w:spacing w:val="-6"/>
                <w:sz w:val="21"/>
              </w:rPr>
              <w:t>从薪酬的概念、薪酬的主要组成部分、薪酬的实质、薪酬水平及其主要影响因素、薪酬管理来讲述这一个知识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580" w:bottom="280" w:left="1000" w:header="0" w:footer="0" w:gutter="0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59"/>
        <w:gridCol w:w="1240"/>
        <w:gridCol w:w="933"/>
        <w:gridCol w:w="4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2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P335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P286</w:t>
            </w:r>
          </w:p>
        </w:tc>
        <w:tc>
          <w:tcPr>
            <w:tcW w:w="4885" w:type="dxa"/>
          </w:tcPr>
          <w:p>
            <w:pPr>
              <w:pStyle w:val="8"/>
              <w:spacing w:before="20" w:line="278" w:lineRule="auto"/>
              <w:ind w:left="106" w:right="2668"/>
              <w:rPr>
                <w:sz w:val="21"/>
              </w:rPr>
            </w:pPr>
            <w:r>
              <w:rPr>
                <w:color w:val="FF0000"/>
                <w:spacing w:val="-2"/>
                <w:sz w:val="21"/>
              </w:rPr>
              <w:t>薪酬体系的概念有变化</w:t>
            </w:r>
            <w:r>
              <w:rPr>
                <w:sz w:val="21"/>
              </w:rPr>
              <w:t>原：四、薪酬体系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新：二、薪酬体系</w:t>
            </w:r>
          </w:p>
          <w:p>
            <w:pPr>
              <w:pStyle w:val="8"/>
              <w:spacing w:before="46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一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薪酬体系的概念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19"/>
              </w:tabs>
              <w:spacing w:before="43" w:after="0" w:line="278" w:lineRule="auto"/>
              <w:ind w:left="106" w:right="98" w:firstLine="0"/>
              <w:jc w:val="both"/>
              <w:rPr>
                <w:rFonts w:ascii="Calibri" w:hAnsi="Calibri" w:eastAsia="Calibri"/>
                <w:sz w:val="21"/>
              </w:rPr>
            </w:pPr>
            <w:r>
              <w:rPr>
                <w:spacing w:val="-7"/>
                <w:w w:val="95"/>
                <w:sz w:val="21"/>
              </w:rPr>
              <w:t xml:space="preserve">原“企业可以从职业、技能、能力三个要素中选 </w:t>
            </w:r>
            <w:r>
              <w:rPr>
                <w:spacing w:val="-7"/>
                <w:sz w:val="21"/>
              </w:rPr>
              <w:t>择其一作为确定薪酬体系的依据”改成“可以从岗位、技能、绩效三个要素中 ”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19"/>
              </w:tabs>
              <w:spacing w:before="0" w:after="0" w:line="269" w:lineRule="exact"/>
              <w:ind w:left="418" w:right="0" w:hanging="313"/>
              <w:jc w:val="both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“广义的薪酬体系 ”整段有变化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P337-P342</w:t>
            </w:r>
          </w:p>
        </w:tc>
        <w:tc>
          <w:tcPr>
            <w:tcW w:w="933" w:type="dxa"/>
          </w:tcPr>
          <w:p>
            <w:pPr>
              <w:pStyle w:val="8"/>
              <w:spacing w:before="28" w:line="292" w:lineRule="auto"/>
              <w:ind w:left="108" w:right="5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P288-29 </w:t>
            </w: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无变化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三、薪酬体系设计的基本要求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【技能要求】</w:t>
            </w:r>
          </w:p>
          <w:p>
            <w:pPr>
              <w:pStyle w:val="8"/>
              <w:spacing w:before="2" w:line="310" w:lineRule="atLeast"/>
              <w:ind w:left="106" w:right="1617"/>
              <w:rPr>
                <w:sz w:val="21"/>
              </w:rPr>
            </w:pPr>
            <w:r>
              <w:rPr>
                <w:sz w:val="21"/>
              </w:rPr>
              <w:t>一、薪酬体系设计的前期准备工作二、岗位薪酬体系设计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P342-P343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P294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原：三、技能薪酬体系设计</w:t>
            </w:r>
          </w:p>
          <w:p>
            <w:pPr>
              <w:pStyle w:val="8"/>
              <w:spacing w:before="2" w:line="310" w:lineRule="atLeast"/>
              <w:ind w:left="106" w:right="1617"/>
              <w:rPr>
                <w:sz w:val="21"/>
              </w:rPr>
            </w:pPr>
            <w:r>
              <w:rPr>
                <w:sz w:val="21"/>
              </w:rPr>
              <w:t>新：三、技能与能力薪酬体系设计</w:t>
            </w:r>
            <w:r>
              <w:rPr>
                <w:color w:val="FF0000"/>
                <w:sz w:val="21"/>
              </w:rPr>
              <w:t>增加：</w:t>
            </w:r>
            <w:r>
              <w:rPr>
                <w:sz w:val="21"/>
              </w:rPr>
              <w:t>能力薪酬体系设计内容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spacing w:before="21" w:line="278" w:lineRule="auto"/>
              <w:ind w:left="107" w:right="170"/>
              <w:jc w:val="both"/>
              <w:rPr>
                <w:sz w:val="21"/>
              </w:rPr>
            </w:pPr>
            <w:r>
              <w:rPr>
                <w:sz w:val="21"/>
              </w:rPr>
              <w:t>第二单元专项薪酬管理制度的起草</w:t>
            </w: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P345</w:t>
            </w: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P296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（五）薪酬水平</w:t>
            </w:r>
          </w:p>
          <w:p>
            <w:pPr>
              <w:pStyle w:val="8"/>
              <w:spacing w:before="2" w:line="310" w:lineRule="atLeast"/>
              <w:ind w:left="106" w:right="148"/>
              <w:rPr>
                <w:rFonts w:ascii="Calibri" w:eastAsia="Calibri"/>
                <w:sz w:val="21"/>
              </w:rPr>
            </w:pPr>
            <w:r>
              <w:rPr>
                <w:w w:val="95"/>
                <w:sz w:val="21"/>
              </w:rPr>
              <w:t xml:space="preserve">修改为：薪酬水平是指企业内部各类职位和人员平 </w:t>
            </w:r>
            <w:r>
              <w:rPr>
                <w:sz w:val="21"/>
              </w:rPr>
              <w:t>均薪酬的高低状况</w:t>
            </w:r>
            <w:r>
              <w:rPr>
                <w:rFonts w:ascii="Calibri" w:eastAsia="Calibri"/>
                <w:sz w:val="21"/>
              </w:rPr>
              <w:t>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P349-P350</w:t>
            </w: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增加：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四、起草单项薪酬制度文本的程序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0" w:line="278" w:lineRule="auto"/>
              <w:ind w:left="107" w:right="276"/>
              <w:rPr>
                <w:sz w:val="21"/>
              </w:rPr>
            </w:pPr>
            <w:r>
              <w:rPr>
                <w:sz w:val="21"/>
              </w:rPr>
              <w:t>第二节 岗位评价</w:t>
            </w:r>
          </w:p>
          <w:p>
            <w:pPr>
              <w:pStyle w:val="8"/>
              <w:spacing w:line="278" w:lineRule="auto"/>
              <w:ind w:left="107" w:right="170"/>
              <w:rPr>
                <w:sz w:val="21"/>
              </w:rPr>
            </w:pPr>
            <w:r>
              <w:rPr>
                <w:sz w:val="21"/>
              </w:rPr>
              <w:t>第一单元 岗位评价的基本步骤</w:t>
            </w: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P358-P362</w:t>
            </w:r>
          </w:p>
        </w:tc>
        <w:tc>
          <w:tcPr>
            <w:tcW w:w="933" w:type="dxa"/>
          </w:tcPr>
          <w:p>
            <w:pPr>
              <w:pStyle w:val="8"/>
              <w:spacing w:before="28" w:line="292" w:lineRule="auto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P308-P3 </w:t>
            </w:r>
            <w:r>
              <w:rPr>
                <w:rFonts w:ascii="Calibri"/>
                <w:sz w:val="21"/>
              </w:rPr>
              <w:t>12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学习目标有变化，内容有变化</w:t>
            </w:r>
          </w:p>
          <w:p>
            <w:pPr>
              <w:pStyle w:val="8"/>
              <w:spacing w:before="43" w:line="278" w:lineRule="auto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学习目标原：了解工作岗位评价的基本原理；掌握 </w:t>
            </w:r>
            <w:r>
              <w:rPr>
                <w:sz w:val="21"/>
              </w:rPr>
              <w:t>岗位评价的基本步骤</w:t>
            </w:r>
          </w:p>
          <w:p>
            <w:pPr>
              <w:pStyle w:val="8"/>
              <w:spacing w:line="278" w:lineRule="auto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学习目标新：了解岗位评价的概念、理论、功能、 </w:t>
            </w:r>
            <w:r>
              <w:rPr>
                <w:sz w:val="21"/>
              </w:rPr>
              <w:t>原因和方法，掌握岗位评价的基本步骤。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删除了原“二、岗位评价的信息来源；三、岗位评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价与薪酬等级的关系”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1" w:line="278" w:lineRule="auto"/>
              <w:ind w:left="107" w:right="170"/>
              <w:rPr>
                <w:sz w:val="21"/>
              </w:rPr>
            </w:pPr>
            <w:r>
              <w:rPr>
                <w:sz w:val="21"/>
              </w:rPr>
              <w:t>第二单元岗位评价数据的处理</w:t>
            </w: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p362-P375</w:t>
            </w:r>
          </w:p>
        </w:tc>
        <w:tc>
          <w:tcPr>
            <w:tcW w:w="933" w:type="dxa"/>
          </w:tcPr>
          <w:p>
            <w:pPr>
              <w:pStyle w:val="8"/>
              <w:spacing w:before="28" w:line="292" w:lineRule="auto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P312-P3 </w:t>
            </w:r>
            <w:r>
              <w:rPr>
                <w:rFonts w:ascii="Calibri"/>
                <w:sz w:val="21"/>
              </w:rPr>
              <w:t>36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内容大改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原：第二单元 岗位评价系统设计</w:t>
            </w:r>
          </w:p>
          <w:p>
            <w:pPr>
              <w:pStyle w:val="8"/>
              <w:spacing w:before="2" w:line="310" w:lineRule="atLeast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除“三、岗位评价结果误差的调整”没有变化，这 </w:t>
            </w:r>
            <w:r>
              <w:rPr>
                <w:sz w:val="21"/>
              </w:rPr>
              <w:t>一单元其他内容都大改！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2" w:line="278" w:lineRule="auto"/>
              <w:ind w:left="107" w:right="276"/>
              <w:rPr>
                <w:sz w:val="21"/>
              </w:rPr>
            </w:pPr>
            <w:r>
              <w:rPr>
                <w:sz w:val="21"/>
              </w:rPr>
              <w:t>第三节 人工成本核算</w:t>
            </w: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p375-P386</w:t>
            </w:r>
          </w:p>
        </w:tc>
        <w:tc>
          <w:tcPr>
            <w:tcW w:w="933" w:type="dxa"/>
          </w:tcPr>
          <w:p>
            <w:pPr>
              <w:pStyle w:val="8"/>
              <w:spacing w:before="27" w:line="292" w:lineRule="auto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P336-P3 </w:t>
            </w:r>
            <w:r>
              <w:rPr>
                <w:rFonts w:ascii="Calibri"/>
                <w:sz w:val="21"/>
              </w:rPr>
              <w:t>45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原：第三节 市场薪酬调查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学习目标有变化，内容有变化</w:t>
            </w:r>
          </w:p>
          <w:p>
            <w:pPr>
              <w:pStyle w:val="8"/>
              <w:spacing w:before="43" w:line="278" w:lineRule="auto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原：了解人工成本的概念、构成和主要影响因素， </w:t>
            </w:r>
            <w:r>
              <w:rPr>
                <w:sz w:val="21"/>
              </w:rPr>
              <w:t>掌握人工成本核算的基本程序和方法</w:t>
            </w:r>
          </w:p>
          <w:p>
            <w:pPr>
              <w:pStyle w:val="8"/>
              <w:spacing w:line="278" w:lineRule="auto"/>
              <w:ind w:left="106" w:right="14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新：了解市场薪酬调查的基本概念、种类、作用； 掌握薪酬市场调查的基本程序和步骤，调查方式的 选择方法，薪酬调查数据的统计分析和市场调查的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主要方法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第三节 市场薪</w:t>
            </w:r>
          </w:p>
          <w:p>
            <w:pPr>
              <w:pStyle w:val="8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酬调查</w:t>
            </w: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375</w:t>
            </w: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336</w:t>
            </w:r>
          </w:p>
        </w:tc>
        <w:tc>
          <w:tcPr>
            <w:tcW w:w="4885" w:type="dxa"/>
          </w:tcPr>
          <w:p>
            <w:pPr>
              <w:pStyle w:val="8"/>
              <w:tabs>
                <w:tab w:val="left" w:pos="1635"/>
              </w:tabs>
              <w:spacing w:before="21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2019</w:t>
            </w:r>
            <w:r>
              <w:rPr>
                <w:rFonts w:ascii="Calibri" w:eastAsia="Calibri"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年：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第三节 人工成本核算</w:t>
            </w:r>
          </w:p>
          <w:p>
            <w:pPr>
              <w:pStyle w:val="8"/>
              <w:spacing w:before="43"/>
              <w:ind w:left="106" w:right="-15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>2020</w:t>
            </w:r>
            <w:r>
              <w:rPr>
                <w:rFonts w:ascii="Calibri" w:eastAsia="Calibri"/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pacing w:val="-2"/>
                <w:sz w:val="21"/>
              </w:rPr>
              <w:t>年修改为：第三节 市场薪酬调查</w:t>
            </w:r>
            <w:r>
              <w:rPr>
                <w:color w:val="FF0000"/>
                <w:sz w:val="21"/>
              </w:rPr>
              <w:t>（内容大改）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2" w:line="278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第四节 员工福利管理</w:t>
            </w: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386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346</w:t>
            </w:r>
          </w:p>
        </w:tc>
        <w:tc>
          <w:tcPr>
            <w:tcW w:w="4885" w:type="dxa"/>
          </w:tcPr>
          <w:p>
            <w:pPr>
              <w:pStyle w:val="8"/>
              <w:tabs>
                <w:tab w:val="left" w:pos="1630"/>
              </w:tabs>
              <w:spacing w:before="22" w:line="278" w:lineRule="auto"/>
              <w:ind w:left="106" w:right="9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2019</w:t>
            </w:r>
            <w:r>
              <w:rPr>
                <w:rFonts w:ascii="Calibri" w:eastAsia="Calibri"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年：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一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福利的本质及福利管理的内</w:t>
            </w:r>
            <w:r>
              <w:rPr>
                <w:spacing w:val="-10"/>
                <w:sz w:val="21"/>
              </w:rPr>
              <w:t>容</w:t>
            </w:r>
            <w:r>
              <w:rPr>
                <w:sz w:val="21"/>
              </w:rPr>
              <w:t>和原则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年修改为：一、员工福利的概念（内容大改）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580" w:bottom="280" w:left="1000" w:header="0" w:footer="0" w:gutter="0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59"/>
        <w:gridCol w:w="1240"/>
        <w:gridCol w:w="933"/>
        <w:gridCol w:w="4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387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347</w:t>
            </w:r>
          </w:p>
        </w:tc>
        <w:tc>
          <w:tcPr>
            <w:tcW w:w="4885" w:type="dxa"/>
          </w:tcPr>
          <w:p>
            <w:pPr>
              <w:pStyle w:val="8"/>
              <w:tabs>
                <w:tab w:val="left" w:pos="1635"/>
              </w:tabs>
              <w:spacing w:before="23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2019</w:t>
            </w:r>
            <w:r>
              <w:rPr>
                <w:rFonts w:ascii="Calibri" w:eastAsia="Calibri"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年：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二、社会保障的基本概念和构成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年修改为：二、员工福利的类别和内容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347</w:t>
            </w:r>
          </w:p>
        </w:tc>
        <w:tc>
          <w:tcPr>
            <w:tcW w:w="4885" w:type="dxa"/>
          </w:tcPr>
          <w:p>
            <w:pPr>
              <w:pStyle w:val="8"/>
              <w:spacing w:before="21" w:line="278" w:lineRule="auto"/>
              <w:ind w:left="106" w:right="98"/>
              <w:jc w:val="both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将 </w:t>
            </w:r>
            <w:r>
              <w:rPr>
                <w:rFonts w:ascii="Calibri" w:eastAsia="Calibri"/>
                <w:sz w:val="21"/>
              </w:rPr>
              <w:t xml:space="preserve">2019 </w:t>
            </w:r>
            <w:r>
              <w:rPr>
                <w:spacing w:val="-10"/>
                <w:sz w:val="21"/>
              </w:rPr>
              <w:t>年三、住房公积金、【能力要求】一、各项</w:t>
            </w:r>
            <w:r>
              <w:rPr>
                <w:spacing w:val="-14"/>
                <w:sz w:val="21"/>
              </w:rPr>
              <w:t>福利总额预算计划的制定程序 二、各类保险金的计</w:t>
            </w:r>
            <w:r>
              <w:rPr>
                <w:spacing w:val="-8"/>
                <w:sz w:val="21"/>
              </w:rPr>
              <w:t xml:space="preserve">算 三、住房公积金的计算等内容并入 </w:t>
            </w:r>
            <w:r>
              <w:rPr>
                <w:rFonts w:ascii="Calibri" w:eastAsia="Calibri"/>
                <w:sz w:val="21"/>
              </w:rPr>
              <w:t xml:space="preserve">2020 </w:t>
            </w:r>
            <w:r>
              <w:rPr>
                <w:sz w:val="21"/>
              </w:rPr>
              <w:t>年二、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员工福利的类别和内容。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395</w:t>
            </w: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年新增：三、员工福利管理待遇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396</w:t>
            </w: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 xml:space="preserve">2020 </w:t>
            </w:r>
            <w:r>
              <w:rPr>
                <w:color w:val="FF0000"/>
                <w:sz w:val="21"/>
              </w:rPr>
              <w:t>年新增：四、员工福利计划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397</w:t>
            </w: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3" w:line="276" w:lineRule="auto"/>
              <w:ind w:left="106" w:right="-15"/>
              <w:rPr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>2020</w:t>
            </w:r>
            <w:r>
              <w:rPr>
                <w:rFonts w:ascii="Calibri" w:eastAsia="Calibri"/>
                <w:color w:val="FF0000"/>
                <w:spacing w:val="-5"/>
                <w:sz w:val="21"/>
              </w:rPr>
              <w:t xml:space="preserve"> </w:t>
            </w:r>
            <w:r>
              <w:rPr>
                <w:color w:val="FF0000"/>
                <w:spacing w:val="-11"/>
                <w:sz w:val="21"/>
              </w:rPr>
              <w:t>年新增【技能要求】一、福利管理的基本程序； 二、员工福利计划的制定程序；三，员工福利预算</w:t>
            </w:r>
          </w:p>
          <w:p>
            <w:pPr>
              <w:pStyle w:val="8"/>
              <w:spacing w:before="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的编制程序等内容。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281" w:type="dxa"/>
            <w:vMerge w:val="restart"/>
          </w:tcPr>
          <w:p>
            <w:pPr>
              <w:pStyle w:val="8"/>
              <w:spacing w:before="2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第六章</w:t>
            </w:r>
          </w:p>
          <w:p>
            <w:pPr>
              <w:pStyle w:val="8"/>
              <w:spacing w:before="42" w:line="278" w:lineRule="auto"/>
              <w:ind w:left="106" w:right="110"/>
              <w:rPr>
                <w:b/>
                <w:sz w:val="21"/>
              </w:rPr>
            </w:pPr>
            <w:r>
              <w:rPr>
                <w:b/>
                <w:sz w:val="21"/>
              </w:rPr>
              <w:t>劳动关系管理</w:t>
            </w:r>
          </w:p>
        </w:tc>
        <w:tc>
          <w:tcPr>
            <w:tcW w:w="1759" w:type="dxa"/>
            <w:vMerge w:val="restart"/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第一节</w:t>
            </w:r>
          </w:p>
          <w:p>
            <w:pPr>
              <w:pStyle w:val="8"/>
              <w:spacing w:before="42" w:line="278" w:lineRule="auto"/>
              <w:ind w:left="107" w:right="170"/>
              <w:rPr>
                <w:sz w:val="21"/>
              </w:rPr>
            </w:pPr>
            <w:r>
              <w:rPr>
                <w:spacing w:val="-2"/>
                <w:sz w:val="21"/>
              </w:rPr>
              <w:t>企业劳动关系信</w:t>
            </w:r>
            <w:r>
              <w:rPr>
                <w:sz w:val="21"/>
              </w:rPr>
              <w:t>息狗头</w:t>
            </w: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403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355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节标题变化</w:t>
            </w:r>
          </w:p>
          <w:p>
            <w:pPr>
              <w:pStyle w:val="8"/>
              <w:spacing w:before="42" w:line="278" w:lineRule="auto"/>
              <w:ind w:left="106" w:right="146"/>
              <w:rPr>
                <w:sz w:val="21"/>
              </w:rPr>
            </w:pPr>
            <w:r>
              <w:rPr>
                <w:w w:val="95"/>
                <w:sz w:val="21"/>
              </w:rPr>
              <w:t xml:space="preserve">第一节，原来为“企业民主管理”现在为“企业劳 </w:t>
            </w:r>
            <w:r>
              <w:rPr>
                <w:sz w:val="21"/>
              </w:rPr>
              <w:t>动关系信息沟通”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pacing w:val="-5"/>
                <w:sz w:val="21"/>
              </w:rPr>
              <w:t>新增《中华人民共和国工会法》规定</w:t>
            </w:r>
            <w:r>
              <w:rPr>
                <w:spacing w:val="-19"/>
                <w:sz w:val="21"/>
              </w:rPr>
              <w:t>：《中华人民共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和国工会法》……基本一致。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404</w:t>
            </w: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356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原教材第一段中“从组织形式……取的沟通”删除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410-419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362-372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内容排序改变</w:t>
            </w:r>
          </w:p>
          <w:p>
            <w:pPr>
              <w:pStyle w:val="8"/>
              <w:spacing w:before="2" w:line="310" w:lineRule="atLeast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员工满意度调查的基本程序在原教材的第一点，新 </w:t>
            </w:r>
            <w:r>
              <w:rPr>
                <w:sz w:val="21"/>
              </w:rPr>
              <w:t>教材挪至第四点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第二节</w:t>
            </w:r>
          </w:p>
          <w:p>
            <w:pPr>
              <w:pStyle w:val="8"/>
              <w:spacing w:before="2" w:line="310" w:lineRule="atLeast"/>
              <w:ind w:left="107" w:right="98"/>
              <w:rPr>
                <w:sz w:val="21"/>
              </w:rPr>
            </w:pPr>
            <w:r>
              <w:rPr>
                <w:spacing w:val="7"/>
                <w:sz w:val="21"/>
              </w:rPr>
              <w:t>劳动标准的制定</w:t>
            </w:r>
            <w:r>
              <w:rPr>
                <w:sz w:val="21"/>
              </w:rPr>
              <w:t>与实施</w:t>
            </w: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435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388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删除内容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原教材【能力要求】部分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一、中，第一段“用人单位……的根据”删除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第三节集体合同</w:t>
            </w:r>
          </w:p>
          <w:p>
            <w:pPr>
              <w:pStyle w:val="8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管理</w:t>
            </w: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442-453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394-405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无变化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8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第四节劳动争议</w:t>
            </w:r>
          </w:p>
          <w:p>
            <w:pPr>
              <w:pStyle w:val="8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的协商与调解</w:t>
            </w: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453-460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405-413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无变化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第五节</w:t>
            </w:r>
          </w:p>
          <w:p>
            <w:pPr>
              <w:pStyle w:val="8"/>
              <w:spacing w:before="43" w:line="278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职业安全卫生与工伤管理</w:t>
            </w: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461</w:t>
            </w: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413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叫法改变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第一单元知识要求中</w:t>
            </w:r>
          </w:p>
          <w:p>
            <w:pPr>
              <w:pStyle w:val="8"/>
              <w:spacing w:before="43" w:line="278" w:lineRule="auto"/>
              <w:ind w:left="106" w:right="14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 xml:space="preserve">“劳动卫生标准的内容和分类”变为“职业安全卫 生标准的内容和分类”详细内容中的叫法相应都变 </w:t>
            </w:r>
            <w:r>
              <w:rPr>
                <w:sz w:val="21"/>
              </w:rPr>
              <w:t>为“职业安全卫生标准”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新增分类</w:t>
            </w:r>
          </w:p>
          <w:p>
            <w:pPr>
              <w:pStyle w:val="8"/>
              <w:spacing w:before="43" w:line="278" w:lineRule="auto"/>
              <w:ind w:left="106" w:right="1406"/>
              <w:rPr>
                <w:sz w:val="21"/>
              </w:rPr>
            </w:pPr>
            <w:r>
              <w:rPr>
                <w:sz w:val="21"/>
              </w:rPr>
              <w:t xml:space="preserve">劳动卫生标准划分新增“团体标准” </w:t>
            </w:r>
            <w:r>
              <w:rPr>
                <w:color w:val="FF0000"/>
                <w:sz w:val="21"/>
              </w:rPr>
              <w:t>标准划分改变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新教材中行业标准属于推荐行标准，老教材行业标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准分为强制性标准和推荐性标准。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462</w:t>
            </w: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新增内容</w:t>
            </w:r>
          </w:p>
          <w:p>
            <w:pPr>
              <w:pStyle w:val="8"/>
              <w:spacing w:before="43" w:line="278" w:lineRule="auto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二、职业安全卫生防护设施、器具和个体用品管理 </w:t>
            </w:r>
            <w:r>
              <w:rPr>
                <w:sz w:val="21"/>
              </w:rPr>
              <w:t>台账的分类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三、岗位安全教育的内容和要求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463</w:t>
            </w:r>
          </w:p>
        </w:tc>
        <w:tc>
          <w:tcPr>
            <w:tcW w:w="933" w:type="dxa"/>
          </w:tcPr>
          <w:p>
            <w:pPr>
              <w:pStyle w:val="8"/>
              <w:spacing w:before="29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415</w:t>
            </w:r>
          </w:p>
        </w:tc>
        <w:tc>
          <w:tcPr>
            <w:tcW w:w="4885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w w:val="95"/>
                <w:sz w:val="21"/>
              </w:rPr>
              <w:t>删除内容与新增内容</w:t>
            </w:r>
          </w:p>
          <w:p>
            <w:pPr>
              <w:pStyle w:val="8"/>
              <w:spacing w:before="2" w:line="310" w:lineRule="atLeast"/>
              <w:ind w:left="106" w:right="777"/>
              <w:rPr>
                <w:sz w:val="21"/>
              </w:rPr>
            </w:pPr>
            <w:r>
              <w:rPr>
                <w:w w:val="95"/>
                <w:sz w:val="21"/>
              </w:rPr>
              <w:t>删除劳动安全卫生防护用品管理台账的分类</w:t>
            </w:r>
            <w:r>
              <w:rPr>
                <w:spacing w:val="-17"/>
                <w:sz w:val="21"/>
              </w:rPr>
              <w:t xml:space="preserve">新增 </w:t>
            </w:r>
            <w:r>
              <w:rPr>
                <w:rFonts w:ascii="Calibri" w:eastAsia="Calibri"/>
                <w:sz w:val="21"/>
              </w:rPr>
              <w:t>2</w:t>
            </w:r>
            <w:r>
              <w:rPr>
                <w:rFonts w:ascii="Calibri" w:eastAsia="Calibri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个管理台账表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464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416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删除内容：</w:t>
            </w:r>
            <w:r>
              <w:rPr>
                <w:sz w:val="21"/>
              </w:rPr>
              <w:t>特种作业人员的作业范围删除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580" w:bottom="280" w:left="1000" w:header="0" w:footer="0" w:gutter="0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59"/>
        <w:gridCol w:w="1240"/>
        <w:gridCol w:w="933"/>
        <w:gridCol w:w="4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464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417</w:t>
            </w:r>
          </w:p>
        </w:tc>
        <w:tc>
          <w:tcPr>
            <w:tcW w:w="4885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一、工伤的概念中《职业病目录》变为《职业病分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类和目录》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465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417</w:t>
            </w:r>
          </w:p>
        </w:tc>
        <w:tc>
          <w:tcPr>
            <w:tcW w:w="4885" w:type="dxa"/>
          </w:tcPr>
          <w:p>
            <w:pPr>
              <w:pStyle w:val="8"/>
              <w:spacing w:before="21" w:line="278" w:lineRule="auto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>工伤事故按照损伤程度划分：重伤的划分</w:t>
            </w:r>
            <w:r>
              <w:rPr>
                <w:color w:val="FF0000"/>
                <w:w w:val="95"/>
                <w:sz w:val="21"/>
              </w:rPr>
              <w:t>改变</w:t>
            </w:r>
            <w:r>
              <w:rPr>
                <w:w w:val="95"/>
                <w:sz w:val="21"/>
              </w:rPr>
              <w:t>，变</w:t>
            </w:r>
            <w:r>
              <w:rPr>
                <w:w w:val="99"/>
                <w:sz w:val="21"/>
              </w:rPr>
              <w:t>为“</w:t>
            </w:r>
            <w:r>
              <w:rPr>
                <w:rFonts w:ascii="Calibri" w:hAnsi="Calibri" w:eastAsia="Calibri"/>
                <w:w w:val="99"/>
                <w:sz w:val="21"/>
              </w:rPr>
              <w:t>105-6000</w:t>
            </w:r>
            <w:r>
              <w:rPr>
                <w:rFonts w:ascii="Calibri" w:hAnsi="Calibri" w:eastAsia="Calibri"/>
                <w:sz w:val="21"/>
              </w:rPr>
              <w:t xml:space="preserve"> </w:t>
            </w:r>
            <w:r>
              <w:rPr>
                <w:w w:val="99"/>
                <w:sz w:val="21"/>
              </w:rPr>
              <w:t>日以下的失能伤害”，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新增</w:t>
            </w:r>
            <w:r>
              <w:rPr>
                <w:spacing w:val="-6"/>
                <w:sz w:val="21"/>
              </w:rPr>
              <w:t xml:space="preserve">死亡划分说明：死亡为 </w:t>
            </w:r>
            <w:r>
              <w:rPr>
                <w:rFonts w:ascii="Calibri" w:eastAsia="Calibri"/>
                <w:sz w:val="21"/>
              </w:rPr>
              <w:t>6000</w:t>
            </w:r>
            <w:r>
              <w:rPr>
                <w:rFonts w:ascii="Calibri" w:eastAsia="Calibri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日的失能伤害</w:t>
            </w:r>
          </w:p>
          <w:p>
            <w:pPr>
              <w:pStyle w:val="8"/>
              <w:spacing w:before="2" w:line="310" w:lineRule="atLeast"/>
              <w:ind w:left="106" w:right="146"/>
              <w:rPr>
                <w:sz w:val="21"/>
              </w:rPr>
            </w:pPr>
            <w:r>
              <w:rPr>
                <w:w w:val="95"/>
                <w:sz w:val="21"/>
              </w:rPr>
              <w:t>（四）职业病的具体种类说明</w:t>
            </w:r>
            <w:r>
              <w:rPr>
                <w:color w:val="FF0000"/>
                <w:w w:val="95"/>
                <w:sz w:val="21"/>
              </w:rPr>
              <w:t>删除</w:t>
            </w:r>
            <w:r>
              <w:rPr>
                <w:w w:val="95"/>
                <w:sz w:val="21"/>
              </w:rPr>
              <w:t xml:space="preserve">，变为最新调整 </w:t>
            </w:r>
            <w:r>
              <w:rPr>
                <w:spacing w:val="-18"/>
                <w:sz w:val="21"/>
              </w:rPr>
              <w:t xml:space="preserve">后的 </w:t>
            </w:r>
            <w:r>
              <w:rPr>
                <w:rFonts w:ascii="Calibri" w:eastAsia="Calibri"/>
                <w:sz w:val="21"/>
              </w:rPr>
              <w:t>2019</w:t>
            </w:r>
            <w:r>
              <w:rPr>
                <w:rFonts w:ascii="Calibri" w:eastAsia="Calibri"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年《职业病分类和目录》说明总概述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471-472</w:t>
            </w:r>
          </w:p>
        </w:tc>
        <w:tc>
          <w:tcPr>
            <w:tcW w:w="933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423-424</w:t>
            </w:r>
          </w:p>
        </w:tc>
        <w:tc>
          <w:tcPr>
            <w:tcW w:w="4885" w:type="dxa"/>
          </w:tcPr>
          <w:p>
            <w:pPr>
              <w:pStyle w:val="8"/>
              <w:spacing w:before="20" w:line="280" w:lineRule="auto"/>
              <w:ind w:left="106" w:right="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所给的案例中，年份时间及工资金额变化，年份时 </w:t>
            </w:r>
            <w:r>
              <w:rPr>
                <w:spacing w:val="-13"/>
                <w:sz w:val="21"/>
              </w:rPr>
              <w:t xml:space="preserve">间变为 </w:t>
            </w:r>
            <w:r>
              <w:rPr>
                <w:rFonts w:ascii="Calibri" w:eastAsia="Calibri"/>
                <w:sz w:val="21"/>
              </w:rPr>
              <w:t>2013</w:t>
            </w:r>
            <w:r>
              <w:rPr>
                <w:rFonts w:ascii="Calibri" w:eastAsia="Calibri"/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年后，工资变多了！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425-428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 xml:space="preserve">救教材 </w:t>
            </w:r>
            <w:r>
              <w:rPr>
                <w:rFonts w:ascii="Calibri" w:hAnsi="Calibri" w:eastAsia="Calibri"/>
                <w:sz w:val="21"/>
              </w:rPr>
              <w:t xml:space="preserve">425 </w:t>
            </w:r>
            <w:r>
              <w:rPr>
                <w:sz w:val="21"/>
              </w:rPr>
              <w:t xml:space="preserve">开始到 </w:t>
            </w:r>
            <w:r>
              <w:rPr>
                <w:rFonts w:ascii="Calibri" w:hAnsi="Calibri" w:eastAsia="Calibri"/>
                <w:sz w:val="21"/>
              </w:rPr>
              <w:t>428</w:t>
            </w:r>
            <w:r>
              <w:rPr>
                <w:sz w:val="21"/>
              </w:rPr>
              <w:t>（二）非全日制……补充和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完善内容</w:t>
            </w:r>
            <w:r>
              <w:rPr>
                <w:color w:val="FF0000"/>
                <w:sz w:val="21"/>
              </w:rPr>
              <w:t>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81" w:type="dxa"/>
          </w:tcPr>
          <w:p>
            <w:pPr>
              <w:pStyle w:val="8"/>
              <w:spacing w:before="2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参考文献</w:t>
            </w:r>
          </w:p>
        </w:tc>
        <w:tc>
          <w:tcPr>
            <w:tcW w:w="17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8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475-482</w:t>
            </w:r>
          </w:p>
        </w:tc>
        <w:tc>
          <w:tcPr>
            <w:tcW w:w="933" w:type="dxa"/>
          </w:tcPr>
          <w:p>
            <w:pPr>
              <w:pStyle w:val="8"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430-436</w:t>
            </w:r>
          </w:p>
        </w:tc>
        <w:tc>
          <w:tcPr>
            <w:tcW w:w="4885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 xml:space="preserve">老教材 </w:t>
            </w:r>
            <w:r>
              <w:rPr>
                <w:rFonts w:ascii="Calibri" w:eastAsia="Calibri"/>
                <w:sz w:val="21"/>
              </w:rPr>
              <w:t xml:space="preserve">143 </w:t>
            </w:r>
            <w:r>
              <w:rPr>
                <w:sz w:val="21"/>
              </w:rPr>
              <w:t xml:space="preserve">条，新教材 </w:t>
            </w:r>
            <w:r>
              <w:rPr>
                <w:rFonts w:ascii="Calibri" w:eastAsia="Calibri"/>
                <w:sz w:val="21"/>
              </w:rPr>
              <w:t xml:space="preserve">152 </w:t>
            </w:r>
            <w:r>
              <w:rPr>
                <w:sz w:val="21"/>
              </w:rPr>
              <w:t>条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新增了一些参考文献，文献的排序也与变化</w:t>
            </w:r>
          </w:p>
        </w:tc>
      </w:tr>
    </w:tbl>
    <w:p>
      <w:pPr>
        <w:rPr>
          <w:sz w:val="2"/>
          <w:szCs w:val="2"/>
        </w:rPr>
      </w:pPr>
    </w:p>
    <w:sectPr>
      <w:pgSz w:w="11910" w:h="16840"/>
      <w:pgMar w:top="860" w:right="580" w:bottom="280" w:left="10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6" w:hanging="312"/>
        <w:jc w:val="left"/>
      </w:pPr>
      <w:rPr>
        <w:rFonts w:hint="default"/>
        <w:spacing w:val="-1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7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5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32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10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87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65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42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920" w:hanging="3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3A520F7"/>
    <w:rsid w:val="53A81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2020-08-05T02:49:00Z</dcterms:created>
  <dc:creator>Administrator</dc:creator>
  <cp:lastModifiedBy>001</cp:lastModifiedBy>
  <dcterms:modified xsi:type="dcterms:W3CDTF">2021-07-06T03:37:38Z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2020-08-05T00:00:00Z</vt:filetime>
  </property>
  <property fmtid="{D5CDD505-2E9C-101B-9397-08002B2CF9AE}" pid="5" name="KSOProductBuildVer">
    <vt:lpwstr>2052-11.1.0.10314</vt:lpwstr>
  </property>
</Properties>
</file>